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color w:val="21a59c"/>
          <w:sz w:val="96"/>
          <w:szCs w:val="96"/>
        </w:rPr>
      </w:pPr>
      <w:r w:rsidDel="00000000" w:rsidR="00000000" w:rsidRPr="00000000">
        <w:rPr>
          <w:rFonts w:ascii="Arial" w:cs="Arial" w:eastAsia="Arial" w:hAnsi="Arial"/>
          <w:color w:val="21a59c"/>
          <w:sz w:val="96"/>
          <w:szCs w:val="96"/>
          <w:rtl w:val="0"/>
        </w:rPr>
        <w:t xml:space="preserve">Guide to information available from </w:t>
      </w:r>
      <w:r w:rsidDel="00000000" w:rsidR="00000000" w:rsidRPr="00000000">
        <w:rPr>
          <w:rFonts w:ascii="Arial" w:cs="Arial" w:eastAsia="Arial" w:hAnsi="Arial"/>
          <w:color w:val="ff0000"/>
          <w:sz w:val="96"/>
          <w:szCs w:val="96"/>
          <w:rtl w:val="0"/>
        </w:rPr>
        <w:t xml:space="preserve">St Bernadette’s </w:t>
      </w:r>
      <w:r w:rsidDel="00000000" w:rsidR="00000000" w:rsidRPr="00000000">
        <w:rPr>
          <w:rFonts w:ascii="Arial" w:cs="Arial" w:eastAsia="Arial" w:hAnsi="Arial"/>
          <w:color w:val="21a59c"/>
          <w:sz w:val="96"/>
          <w:szCs w:val="96"/>
          <w:rtl w:val="0"/>
        </w:rPr>
        <w:t xml:space="preserve">School under the model publication scheme.</w:t>
      </w:r>
    </w:p>
    <w:p w:rsidR="00000000" w:rsidDel="00000000" w:rsidP="00000000" w:rsidRDefault="00000000" w:rsidRPr="00000000" w14:paraId="00000002">
      <w:pPr>
        <w:rPr>
          <w:b w:val="1"/>
          <w:sz w:val="24"/>
          <w:szCs w:val="24"/>
        </w:rPr>
      </w:pPr>
      <w:r w:rsidDel="00000000" w:rsidR="00000000" w:rsidRPr="00000000">
        <w:rPr>
          <w:rtl w:val="0"/>
        </w:rPr>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701"/>
        <w:gridCol w:w="1908"/>
        <w:gridCol w:w="1494"/>
        <w:gridCol w:w="1418"/>
        <w:gridCol w:w="1276"/>
        <w:tblGridChange w:id="0">
          <w:tblGrid>
            <w:gridCol w:w="1129"/>
            <w:gridCol w:w="1701"/>
            <w:gridCol w:w="1908"/>
            <w:gridCol w:w="1494"/>
            <w:gridCol w:w="1418"/>
            <w:gridCol w:w="1276"/>
          </w:tblGrid>
        </w:tblGridChange>
      </w:tblGrid>
      <w:tr>
        <w:trPr>
          <w:cantSplit w:val="0"/>
          <w:tblHeader w:val="0"/>
        </w:trPr>
        <w:tc>
          <w:tcPr/>
          <w:p w:rsidR="00000000" w:rsidDel="00000000" w:rsidP="00000000" w:rsidRDefault="00000000" w:rsidRPr="00000000" w14:paraId="00000003">
            <w:pPr>
              <w:rPr>
                <w:sz w:val="22"/>
                <w:szCs w:val="22"/>
              </w:rPr>
            </w:pPr>
            <w:r w:rsidDel="00000000" w:rsidR="00000000" w:rsidRPr="00000000">
              <w:rPr>
                <w:sz w:val="22"/>
                <w:szCs w:val="22"/>
                <w:rtl w:val="0"/>
              </w:rPr>
              <w:t xml:space="preserve">Version</w:t>
            </w:r>
          </w:p>
        </w:tc>
        <w:tc>
          <w:tcPr/>
          <w:p w:rsidR="00000000" w:rsidDel="00000000" w:rsidP="00000000" w:rsidRDefault="00000000" w:rsidRPr="00000000" w14:paraId="00000004">
            <w:pPr>
              <w:rPr>
                <w:sz w:val="22"/>
                <w:szCs w:val="22"/>
              </w:rPr>
            </w:pPr>
            <w:r w:rsidDel="00000000" w:rsidR="00000000" w:rsidRPr="00000000">
              <w:rPr>
                <w:sz w:val="22"/>
                <w:szCs w:val="22"/>
                <w:rtl w:val="0"/>
              </w:rPr>
              <w:t xml:space="preserve">Author</w:t>
            </w:r>
          </w:p>
        </w:tc>
        <w:tc>
          <w:tcPr/>
          <w:p w:rsidR="00000000" w:rsidDel="00000000" w:rsidP="00000000" w:rsidRDefault="00000000" w:rsidRPr="00000000" w14:paraId="00000005">
            <w:pPr>
              <w:rPr>
                <w:sz w:val="22"/>
                <w:szCs w:val="22"/>
              </w:rPr>
            </w:pPr>
            <w:r w:rsidDel="00000000" w:rsidR="00000000" w:rsidRPr="00000000">
              <w:rPr>
                <w:sz w:val="22"/>
                <w:szCs w:val="22"/>
                <w:rtl w:val="0"/>
              </w:rPr>
              <w:t xml:space="preserve">Policy approved by</w:t>
            </w:r>
          </w:p>
        </w:tc>
        <w:tc>
          <w:tcPr/>
          <w:p w:rsidR="00000000" w:rsidDel="00000000" w:rsidP="00000000" w:rsidRDefault="00000000" w:rsidRPr="00000000" w14:paraId="00000006">
            <w:pPr>
              <w:rPr>
                <w:sz w:val="22"/>
                <w:szCs w:val="22"/>
              </w:rPr>
            </w:pPr>
            <w:r w:rsidDel="00000000" w:rsidR="00000000" w:rsidRPr="00000000">
              <w:rPr>
                <w:sz w:val="22"/>
                <w:szCs w:val="22"/>
                <w:rtl w:val="0"/>
              </w:rPr>
              <w:t xml:space="preserve">Approval date</w:t>
            </w:r>
          </w:p>
        </w:tc>
        <w:tc>
          <w:tcPr/>
          <w:p w:rsidR="00000000" w:rsidDel="00000000" w:rsidP="00000000" w:rsidRDefault="00000000" w:rsidRPr="00000000" w14:paraId="00000007">
            <w:pPr>
              <w:rPr>
                <w:sz w:val="22"/>
                <w:szCs w:val="22"/>
              </w:rPr>
            </w:pPr>
            <w:r w:rsidDel="00000000" w:rsidR="00000000" w:rsidRPr="00000000">
              <w:rPr>
                <w:sz w:val="22"/>
                <w:szCs w:val="22"/>
                <w:rtl w:val="0"/>
              </w:rPr>
              <w:t xml:space="preserve">Review date</w:t>
            </w:r>
          </w:p>
        </w:tc>
        <w:tc>
          <w:tcPr/>
          <w:p w:rsidR="00000000" w:rsidDel="00000000" w:rsidP="00000000" w:rsidRDefault="00000000" w:rsidRPr="00000000" w14:paraId="00000008">
            <w:pPr>
              <w:rPr>
                <w:sz w:val="22"/>
                <w:szCs w:val="22"/>
              </w:rPr>
            </w:pPr>
            <w:r w:rsidDel="00000000" w:rsidR="00000000" w:rsidRPr="00000000">
              <w:rPr>
                <w:sz w:val="22"/>
                <w:szCs w:val="22"/>
                <w:rtl w:val="0"/>
              </w:rPr>
              <w:t xml:space="preserve">Changes made?</w:t>
            </w:r>
          </w:p>
        </w:tc>
      </w:tr>
      <w:tr>
        <w:trPr>
          <w:cantSplit w:val="0"/>
          <w:tblHeader w:val="0"/>
        </w:trPr>
        <w:tc>
          <w:tcPr/>
          <w:p w:rsidR="00000000" w:rsidDel="00000000" w:rsidP="00000000" w:rsidRDefault="00000000" w:rsidRPr="00000000" w14:paraId="00000009">
            <w:pPr>
              <w:rPr>
                <w:sz w:val="22"/>
                <w:szCs w:val="22"/>
              </w:rPr>
            </w:pPr>
            <w:r w:rsidDel="00000000" w:rsidR="00000000" w:rsidRPr="00000000">
              <w:rPr>
                <w:sz w:val="22"/>
                <w:szCs w:val="22"/>
                <w:rtl w:val="0"/>
              </w:rPr>
              <w:t xml:space="preserve">V1</w:t>
            </w:r>
          </w:p>
        </w:tc>
        <w:tc>
          <w:tcPr/>
          <w:p w:rsidR="00000000" w:rsidDel="00000000" w:rsidP="00000000" w:rsidRDefault="00000000" w:rsidRPr="00000000" w14:paraId="0000000A">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0C">
            <w:pPr>
              <w:rPr>
                <w:sz w:val="22"/>
                <w:szCs w:val="22"/>
              </w:rPr>
            </w:pPr>
            <w:r w:rsidDel="00000000" w:rsidR="00000000" w:rsidRPr="00000000">
              <w:rPr>
                <w:sz w:val="22"/>
                <w:szCs w:val="22"/>
                <w:rtl w:val="0"/>
              </w:rPr>
              <w:t xml:space="preserve">15.06.2018</w:t>
            </w:r>
          </w:p>
        </w:tc>
        <w:tc>
          <w:tcPr/>
          <w:p w:rsidR="00000000" w:rsidDel="00000000" w:rsidP="00000000" w:rsidRDefault="00000000" w:rsidRPr="00000000" w14:paraId="0000000D">
            <w:pPr>
              <w:rPr>
                <w:sz w:val="22"/>
                <w:szCs w:val="22"/>
              </w:rPr>
            </w:pPr>
            <w:r w:rsidDel="00000000" w:rsidR="00000000" w:rsidRPr="00000000">
              <w:rPr>
                <w:sz w:val="22"/>
                <w:szCs w:val="22"/>
                <w:rtl w:val="0"/>
              </w:rPr>
              <w:t xml:space="preserve">01.09.2019</w:t>
            </w:r>
          </w:p>
        </w:tc>
        <w:tc>
          <w:tcPr/>
          <w:p w:rsidR="00000000" w:rsidDel="00000000" w:rsidP="00000000" w:rsidRDefault="00000000" w:rsidRPr="00000000" w14:paraId="0000000E">
            <w:pPr>
              <w:rPr>
                <w:sz w:val="22"/>
                <w:szCs w:val="22"/>
              </w:rPr>
            </w:pPr>
            <w:r w:rsidDel="00000000" w:rsidR="00000000" w:rsidRPr="00000000">
              <w:rPr>
                <w:sz w:val="22"/>
                <w:szCs w:val="22"/>
                <w:rtl w:val="0"/>
              </w:rPr>
              <w:t xml:space="preserve">No Changes</w:t>
            </w:r>
          </w:p>
        </w:tc>
      </w:tr>
      <w:tr>
        <w:trPr>
          <w:cantSplit w:val="0"/>
          <w:tblHeader w:val="0"/>
        </w:trPr>
        <w:tc>
          <w:tcPr/>
          <w:p w:rsidR="00000000" w:rsidDel="00000000" w:rsidP="00000000" w:rsidRDefault="00000000" w:rsidRPr="00000000" w14:paraId="0000000F">
            <w:pPr>
              <w:rPr>
                <w:sz w:val="22"/>
                <w:szCs w:val="22"/>
              </w:rPr>
            </w:pPr>
            <w:r w:rsidDel="00000000" w:rsidR="00000000" w:rsidRPr="00000000">
              <w:rPr>
                <w:sz w:val="22"/>
                <w:szCs w:val="22"/>
                <w:rtl w:val="0"/>
              </w:rPr>
              <w:t xml:space="preserve">V2 </w:t>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Information Governance</w:t>
            </w:r>
          </w:p>
          <w:p w:rsidR="00000000" w:rsidDel="00000000" w:rsidP="00000000" w:rsidRDefault="00000000" w:rsidRPr="00000000" w14:paraId="00000011">
            <w:pPr>
              <w:rPr>
                <w:sz w:val="22"/>
                <w:szCs w:val="22"/>
              </w:rPr>
            </w:pPr>
            <w:r w:rsidDel="00000000" w:rsidR="00000000" w:rsidRPr="00000000">
              <w:rPr>
                <w:sz w:val="22"/>
                <w:szCs w:val="22"/>
                <w:rtl w:val="0"/>
              </w:rPr>
              <w:t xml:space="preserve">Team</w:t>
            </w:r>
          </w:p>
        </w:tc>
        <w:tc>
          <w:tcPr/>
          <w:p w:rsidR="00000000" w:rsidDel="00000000" w:rsidP="00000000" w:rsidRDefault="00000000" w:rsidRPr="00000000" w14:paraId="00000012">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13">
            <w:pPr>
              <w:rPr>
                <w:sz w:val="22"/>
                <w:szCs w:val="22"/>
              </w:rPr>
            </w:pPr>
            <w:r w:rsidDel="00000000" w:rsidR="00000000" w:rsidRPr="00000000">
              <w:rPr>
                <w:sz w:val="22"/>
                <w:szCs w:val="22"/>
                <w:rtl w:val="0"/>
              </w:rPr>
              <w:t xml:space="preserve">01.09.2019</w:t>
            </w:r>
          </w:p>
        </w:tc>
        <w:tc>
          <w:tcPr/>
          <w:p w:rsidR="00000000" w:rsidDel="00000000" w:rsidP="00000000" w:rsidRDefault="00000000" w:rsidRPr="00000000" w14:paraId="00000014">
            <w:pPr>
              <w:rPr>
                <w:sz w:val="22"/>
                <w:szCs w:val="22"/>
              </w:rPr>
            </w:pPr>
            <w:r w:rsidDel="00000000" w:rsidR="00000000" w:rsidRPr="00000000">
              <w:rPr>
                <w:sz w:val="22"/>
                <w:szCs w:val="22"/>
                <w:rtl w:val="0"/>
              </w:rPr>
              <w:t xml:space="preserve">01.09.2020</w:t>
            </w:r>
          </w:p>
        </w:tc>
        <w:tc>
          <w:tcPr/>
          <w:p w:rsidR="00000000" w:rsidDel="00000000" w:rsidP="00000000" w:rsidRDefault="00000000" w:rsidRPr="00000000" w14:paraId="00000015">
            <w:pPr>
              <w:rPr>
                <w:sz w:val="22"/>
                <w:szCs w:val="22"/>
              </w:rPr>
            </w:pPr>
            <w:r w:rsidDel="00000000" w:rsidR="00000000" w:rsidRPr="00000000">
              <w:rPr>
                <w:sz w:val="22"/>
                <w:szCs w:val="22"/>
                <w:rtl w:val="0"/>
              </w:rPr>
              <w:t xml:space="preserve">No Changes</w:t>
            </w:r>
          </w:p>
        </w:tc>
      </w:tr>
      <w:tr>
        <w:trPr>
          <w:cantSplit w:val="0"/>
          <w:tblHeader w:val="0"/>
        </w:trPr>
        <w:tc>
          <w:tcPr/>
          <w:p w:rsidR="00000000" w:rsidDel="00000000" w:rsidP="00000000" w:rsidRDefault="00000000" w:rsidRPr="00000000" w14:paraId="00000016">
            <w:pPr>
              <w:rPr>
                <w:sz w:val="22"/>
                <w:szCs w:val="22"/>
              </w:rPr>
            </w:pPr>
            <w:r w:rsidDel="00000000" w:rsidR="00000000" w:rsidRPr="00000000">
              <w:rPr>
                <w:sz w:val="22"/>
                <w:szCs w:val="22"/>
                <w:rtl w:val="0"/>
              </w:rPr>
              <w:t xml:space="preserve">V3</w:t>
            </w:r>
          </w:p>
        </w:tc>
        <w:tc>
          <w:tcPr/>
          <w:p w:rsidR="00000000" w:rsidDel="00000000" w:rsidP="00000000" w:rsidRDefault="00000000" w:rsidRPr="00000000" w14:paraId="00000017">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18">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19">
            <w:pPr>
              <w:rPr>
                <w:sz w:val="22"/>
                <w:szCs w:val="22"/>
              </w:rPr>
            </w:pPr>
            <w:r w:rsidDel="00000000" w:rsidR="00000000" w:rsidRPr="00000000">
              <w:rPr>
                <w:sz w:val="22"/>
                <w:szCs w:val="22"/>
                <w:rtl w:val="0"/>
              </w:rPr>
              <w:t xml:space="preserve">23.09.2020</w:t>
            </w:r>
          </w:p>
        </w:tc>
        <w:tc>
          <w:tcPr/>
          <w:p w:rsidR="00000000" w:rsidDel="00000000" w:rsidP="00000000" w:rsidRDefault="00000000" w:rsidRPr="00000000" w14:paraId="0000001A">
            <w:pPr>
              <w:rPr>
                <w:sz w:val="22"/>
                <w:szCs w:val="22"/>
              </w:rPr>
            </w:pPr>
            <w:r w:rsidDel="00000000" w:rsidR="00000000" w:rsidRPr="00000000">
              <w:rPr>
                <w:sz w:val="22"/>
                <w:szCs w:val="22"/>
                <w:rtl w:val="0"/>
              </w:rPr>
              <w:t xml:space="preserve">01.09.2021</w:t>
            </w:r>
          </w:p>
        </w:tc>
        <w:tc>
          <w:tcPr/>
          <w:p w:rsidR="00000000" w:rsidDel="00000000" w:rsidP="00000000" w:rsidRDefault="00000000" w:rsidRPr="00000000" w14:paraId="0000001B">
            <w:pPr>
              <w:rPr>
                <w:sz w:val="22"/>
                <w:szCs w:val="22"/>
              </w:rPr>
            </w:pPr>
            <w:r w:rsidDel="00000000" w:rsidR="00000000" w:rsidRPr="00000000">
              <w:rPr>
                <w:sz w:val="22"/>
                <w:szCs w:val="22"/>
                <w:rtl w:val="0"/>
              </w:rPr>
              <w:t xml:space="preserve">Annual review</w:t>
            </w:r>
          </w:p>
        </w:tc>
      </w:tr>
      <w:tr>
        <w:trPr>
          <w:cantSplit w:val="0"/>
          <w:tblHeader w:val="0"/>
        </w:trPr>
        <w:tc>
          <w:tcPr/>
          <w:p w:rsidR="00000000" w:rsidDel="00000000" w:rsidP="00000000" w:rsidRDefault="00000000" w:rsidRPr="00000000" w14:paraId="0000001C">
            <w:pPr>
              <w:rPr>
                <w:sz w:val="22"/>
                <w:szCs w:val="22"/>
              </w:rPr>
            </w:pPr>
            <w:r w:rsidDel="00000000" w:rsidR="00000000" w:rsidRPr="00000000">
              <w:rPr>
                <w:sz w:val="22"/>
                <w:szCs w:val="22"/>
                <w:rtl w:val="0"/>
              </w:rPr>
              <w:t xml:space="preserve">V4</w:t>
            </w:r>
          </w:p>
        </w:tc>
        <w:tc>
          <w:tcPr/>
          <w:p w:rsidR="00000000" w:rsidDel="00000000" w:rsidP="00000000" w:rsidRDefault="00000000" w:rsidRPr="00000000" w14:paraId="0000001D">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1E">
            <w:pPr>
              <w:rPr>
                <w:sz w:val="22"/>
                <w:szCs w:val="22"/>
              </w:rPr>
            </w:pPr>
            <w:r w:rsidDel="00000000" w:rsidR="00000000" w:rsidRPr="00000000">
              <w:rPr>
                <w:sz w:val="22"/>
                <w:szCs w:val="22"/>
                <w:rtl w:val="0"/>
              </w:rPr>
              <w:t xml:space="preserve">Information Governance Team</w:t>
            </w:r>
          </w:p>
        </w:tc>
        <w:tc>
          <w:tcPr/>
          <w:p w:rsidR="00000000" w:rsidDel="00000000" w:rsidP="00000000" w:rsidRDefault="00000000" w:rsidRPr="00000000" w14:paraId="0000001F">
            <w:pPr>
              <w:rPr>
                <w:sz w:val="22"/>
                <w:szCs w:val="22"/>
              </w:rPr>
            </w:pPr>
            <w:r w:rsidDel="00000000" w:rsidR="00000000" w:rsidRPr="00000000">
              <w:rPr>
                <w:sz w:val="22"/>
                <w:szCs w:val="22"/>
                <w:rtl w:val="0"/>
              </w:rPr>
              <w:t xml:space="preserve">10.11.2021</w:t>
            </w:r>
          </w:p>
        </w:tc>
        <w:tc>
          <w:tcPr/>
          <w:p w:rsidR="00000000" w:rsidDel="00000000" w:rsidP="00000000" w:rsidRDefault="00000000" w:rsidRPr="00000000" w14:paraId="00000020">
            <w:pPr>
              <w:rPr>
                <w:sz w:val="22"/>
                <w:szCs w:val="22"/>
              </w:rPr>
            </w:pPr>
            <w:r w:rsidDel="00000000" w:rsidR="00000000" w:rsidRPr="00000000">
              <w:rPr>
                <w:sz w:val="22"/>
                <w:szCs w:val="22"/>
                <w:rtl w:val="0"/>
              </w:rPr>
              <w:t xml:space="preserve">01.09.2022</w:t>
            </w:r>
          </w:p>
        </w:tc>
        <w:tc>
          <w:tcPr/>
          <w:p w:rsidR="00000000" w:rsidDel="00000000" w:rsidP="00000000" w:rsidRDefault="00000000" w:rsidRPr="00000000" w14:paraId="00000021">
            <w:pPr>
              <w:rPr>
                <w:sz w:val="22"/>
                <w:szCs w:val="22"/>
              </w:rPr>
            </w:pPr>
            <w:r w:rsidDel="00000000" w:rsidR="00000000" w:rsidRPr="00000000">
              <w:rPr>
                <w:sz w:val="22"/>
                <w:szCs w:val="22"/>
                <w:rtl w:val="0"/>
              </w:rPr>
              <w:t xml:space="preserve">No changes</w:t>
            </w:r>
          </w:p>
        </w:tc>
      </w:tr>
    </w:tbl>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spacing w:after="0" w:lineRule="auto"/>
        <w:rPr>
          <w:b w:val="1"/>
          <w:sz w:val="24"/>
          <w:szCs w:val="24"/>
        </w:rPr>
      </w:pPr>
      <w:r w:rsidDel="00000000" w:rsidR="00000000" w:rsidRPr="00000000">
        <w:rPr>
          <w:rtl w:val="0"/>
        </w:rPr>
      </w:r>
    </w:p>
    <w:p w:rsidR="00000000" w:rsidDel="00000000" w:rsidP="00000000" w:rsidRDefault="00000000" w:rsidRPr="00000000" w14:paraId="00000025">
      <w:pPr>
        <w:spacing w:after="0" w:lineRule="auto"/>
        <w:rPr>
          <w:b w:val="1"/>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b w:val="1"/>
          <w:color w:val="21a59c"/>
          <w:sz w:val="28"/>
          <w:szCs w:val="28"/>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b w:val="1"/>
          <w:color w:val="21a59c"/>
          <w:sz w:val="28"/>
          <w:szCs w:val="28"/>
        </w:rPr>
      </w:pPr>
      <w:r w:rsidDel="00000000" w:rsidR="00000000" w:rsidRPr="00000000">
        <w:rPr>
          <w:rFonts w:ascii="Arial" w:cs="Arial" w:eastAsia="Arial" w:hAnsi="Arial"/>
          <w:b w:val="1"/>
          <w:color w:val="21a59c"/>
          <w:sz w:val="28"/>
          <w:szCs w:val="28"/>
          <w:rtl w:val="0"/>
        </w:rPr>
        <w:t xml:space="preserve">1.    What is the guide to information held?</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The Freedom of Information Act (2000) (FOI) requires all schools to produce a register of the types of information it will routinely make available to the public. This guide to information held follows a template approved by the Information Commissioner.</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The guide to information held commits our school to:</w:t>
      </w:r>
    </w:p>
    <w:p w:rsidR="00000000" w:rsidDel="00000000" w:rsidP="00000000" w:rsidRDefault="00000000" w:rsidRPr="00000000" w14:paraId="0000002A">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Proactively/ routinely publish information which is held by us falling within the “Classes” below (see section 2) in line with this scheme.</w:t>
      </w:r>
    </w:p>
    <w:p w:rsidR="00000000" w:rsidDel="00000000" w:rsidP="00000000" w:rsidRDefault="00000000" w:rsidRPr="00000000" w14:paraId="0000002B">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Specify the information</w:t>
      </w:r>
    </w:p>
    <w:p w:rsidR="00000000" w:rsidDel="00000000" w:rsidP="00000000" w:rsidRDefault="00000000" w:rsidRPr="00000000" w14:paraId="0000002C">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Explain how it will be made available</w:t>
      </w:r>
    </w:p>
    <w:p w:rsidR="00000000" w:rsidDel="00000000" w:rsidP="00000000" w:rsidRDefault="00000000" w:rsidRPr="00000000" w14:paraId="0000002D">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Review and update information on a regular basis</w:t>
      </w:r>
    </w:p>
    <w:p w:rsidR="00000000" w:rsidDel="00000000" w:rsidP="00000000" w:rsidRDefault="00000000" w:rsidRPr="00000000" w14:paraId="0000002E">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Explain any fees to be charged for the information</w:t>
      </w:r>
    </w:p>
    <w:p w:rsidR="00000000" w:rsidDel="00000000" w:rsidP="00000000" w:rsidRDefault="00000000" w:rsidRPr="00000000" w14:paraId="0000002F">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Make this scheme publicly available</w:t>
      </w:r>
    </w:p>
    <w:p w:rsidR="00000000" w:rsidDel="00000000" w:rsidP="00000000" w:rsidRDefault="00000000" w:rsidRPr="00000000" w14:paraId="00000030">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Publish information held by the school that has been requested (unless not appropriate to do so)</w:t>
      </w:r>
    </w:p>
    <w:p w:rsidR="00000000" w:rsidDel="00000000" w:rsidP="00000000" w:rsidRDefault="00000000" w:rsidRPr="00000000" w14:paraId="00000031">
      <w:pPr>
        <w:numPr>
          <w:ilvl w:val="0"/>
          <w:numId w:val="4"/>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Publish information in a digital form that is capable of being re-used (under FOI Section 19 and the </w:t>
      </w:r>
      <w:hyperlink r:id="rId7">
        <w:r w:rsidDel="00000000" w:rsidR="00000000" w:rsidRPr="00000000">
          <w:rPr>
            <w:rFonts w:ascii="Arial" w:cs="Arial" w:eastAsia="Arial" w:hAnsi="Arial"/>
            <w:color w:val="0563c1"/>
            <w:u w:val="single"/>
            <w:rtl w:val="0"/>
          </w:rPr>
          <w:t xml:space="preserve">Re-use of Public Sector Information Regulations</w:t>
        </w:r>
      </w:hyperlink>
      <w:r w:rsidDel="00000000" w:rsidR="00000000" w:rsidRPr="00000000">
        <w:rPr>
          <w:rFonts w:ascii="Arial" w:cs="Arial" w:eastAsia="Arial" w:hAnsi="Arial"/>
          <w:rtl w:val="0"/>
        </w:rPr>
        <w:t xml:space="preserve"> (2015))</w:t>
      </w:r>
    </w:p>
    <w:p w:rsidR="00000000" w:rsidDel="00000000" w:rsidP="00000000" w:rsidRDefault="00000000" w:rsidRPr="00000000" w14:paraId="00000032">
      <w:pPr>
        <w:numPr>
          <w:ilvl w:val="0"/>
          <w:numId w:val="4"/>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Make clear if any information is a relevant copyright work (under FOI Section 19(8)) and the school is the only owner.</w:t>
      </w:r>
    </w:p>
    <w:p w:rsidR="00000000" w:rsidDel="00000000" w:rsidP="00000000" w:rsidRDefault="00000000" w:rsidRPr="00000000" w14:paraId="00000033">
      <w:pPr>
        <w:spacing w:after="0" w:lineRule="auto"/>
        <w:ind w:left="720" w:firstLine="0"/>
        <w:rPr>
          <w:b w:val="1"/>
          <w:color w:val="21a59c"/>
          <w:sz w:val="28"/>
          <w:szCs w:val="28"/>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b w:val="1"/>
          <w:color w:val="21a59c"/>
          <w:sz w:val="28"/>
          <w:szCs w:val="28"/>
        </w:rPr>
      </w:pPr>
      <w:r w:rsidDel="00000000" w:rsidR="00000000" w:rsidRPr="00000000">
        <w:rPr>
          <w:rFonts w:ascii="Arial" w:cs="Arial" w:eastAsia="Arial" w:hAnsi="Arial"/>
          <w:b w:val="1"/>
          <w:color w:val="21a59c"/>
          <w:sz w:val="28"/>
          <w:szCs w:val="28"/>
          <w:rtl w:val="0"/>
        </w:rPr>
        <w:t xml:space="preserve">2.    Classes of information</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There are 7 classes of information we hold (see section 6 for details):</w:t>
      </w:r>
    </w:p>
    <w:p w:rsidR="00000000" w:rsidDel="00000000" w:rsidP="00000000" w:rsidRDefault="00000000" w:rsidRPr="00000000" w14:paraId="00000036">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Who we are and what we do.</w:t>
      </w:r>
    </w:p>
    <w:p w:rsidR="00000000" w:rsidDel="00000000" w:rsidP="00000000" w:rsidRDefault="00000000" w:rsidRPr="00000000" w14:paraId="00000037">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What we spend and how we spend it.</w:t>
      </w:r>
    </w:p>
    <w:p w:rsidR="00000000" w:rsidDel="00000000" w:rsidP="00000000" w:rsidRDefault="00000000" w:rsidRPr="00000000" w14:paraId="00000038">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What our priorities are and how we are doing.</w:t>
      </w:r>
    </w:p>
    <w:p w:rsidR="00000000" w:rsidDel="00000000" w:rsidP="00000000" w:rsidRDefault="00000000" w:rsidRPr="00000000" w14:paraId="00000039">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How we make decisions.</w:t>
      </w:r>
    </w:p>
    <w:p w:rsidR="00000000" w:rsidDel="00000000" w:rsidP="00000000" w:rsidRDefault="00000000" w:rsidRPr="00000000" w14:paraId="0000003A">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Our policies and procedures.</w:t>
      </w:r>
    </w:p>
    <w:p w:rsidR="00000000" w:rsidDel="00000000" w:rsidP="00000000" w:rsidRDefault="00000000" w:rsidRPr="00000000" w14:paraId="0000003B">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Lists and registers.</w:t>
      </w:r>
    </w:p>
    <w:p w:rsidR="00000000" w:rsidDel="00000000" w:rsidP="00000000" w:rsidRDefault="00000000" w:rsidRPr="00000000" w14:paraId="0000003C">
      <w:pPr>
        <w:numPr>
          <w:ilvl w:val="0"/>
          <w:numId w:val="5"/>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The services we offer.</w:t>
      </w:r>
    </w:p>
    <w:p w:rsidR="00000000" w:rsidDel="00000000" w:rsidP="00000000" w:rsidRDefault="00000000" w:rsidRPr="00000000" w14:paraId="0000003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rPr>
      </w:pPr>
      <w:r w:rsidDel="00000000" w:rsidR="00000000" w:rsidRPr="00000000">
        <w:rPr>
          <w:rFonts w:ascii="Arial" w:cs="Arial" w:eastAsia="Arial" w:hAnsi="Arial"/>
          <w:rtl w:val="0"/>
        </w:rPr>
        <w:t xml:space="preserve">The classes of information will not generally include:</w:t>
      </w:r>
    </w:p>
    <w:p w:rsidR="00000000" w:rsidDel="00000000" w:rsidP="00000000" w:rsidRDefault="00000000" w:rsidRPr="00000000" w14:paraId="0000003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6"/>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Information the disclosure of which is prevented by law, or exempt under the Freedom of Information Act, or is otherwise properly considered to be protected from disclosure.</w:t>
      </w:r>
    </w:p>
    <w:p w:rsidR="00000000" w:rsidDel="00000000" w:rsidP="00000000" w:rsidRDefault="00000000" w:rsidRPr="00000000" w14:paraId="00000041">
      <w:pPr>
        <w:numPr>
          <w:ilvl w:val="0"/>
          <w:numId w:val="6"/>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Information in draft form.</w:t>
      </w:r>
    </w:p>
    <w:p w:rsidR="00000000" w:rsidDel="00000000" w:rsidP="00000000" w:rsidRDefault="00000000" w:rsidRPr="00000000" w14:paraId="00000042">
      <w:pPr>
        <w:numPr>
          <w:ilvl w:val="0"/>
          <w:numId w:val="6"/>
        </w:numPr>
        <w:spacing w:after="0" w:lineRule="auto"/>
        <w:ind w:left="714" w:hanging="357"/>
        <w:rPr>
          <w:rFonts w:ascii="Arial" w:cs="Arial" w:eastAsia="Arial" w:hAnsi="Arial"/>
        </w:rPr>
      </w:pPr>
      <w:r w:rsidDel="00000000" w:rsidR="00000000" w:rsidRPr="00000000">
        <w:rPr>
          <w:rFonts w:ascii="Arial" w:cs="Arial" w:eastAsia="Arial" w:hAnsi="Arial"/>
          <w:rtl w:val="0"/>
        </w:rPr>
        <w:t xml:space="preserve">Information that is no longer readily available as it is contained in files that have been placed in archive storage, or is difficult to access for similar reasons.</w:t>
      </w:r>
    </w:p>
    <w:p w:rsidR="00000000" w:rsidDel="00000000" w:rsidP="00000000" w:rsidRDefault="00000000" w:rsidRPr="00000000" w14:paraId="0000004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b w:val="1"/>
          <w:color w:val="21a59c"/>
          <w:sz w:val="28"/>
          <w:szCs w:val="28"/>
        </w:rPr>
      </w:pPr>
      <w:r w:rsidDel="00000000" w:rsidR="00000000" w:rsidRPr="00000000">
        <w:rPr>
          <w:rFonts w:ascii="Arial" w:cs="Arial" w:eastAsia="Arial" w:hAnsi="Arial"/>
          <w:b w:val="1"/>
          <w:color w:val="21a59c"/>
          <w:sz w:val="28"/>
          <w:szCs w:val="28"/>
          <w:rtl w:val="0"/>
        </w:rPr>
        <w:t xml:space="preserve">3.    Making Information Available</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Information will be provided on a website. Where it is impracticable to make information available on a website or when an individual does not wish to access the information by the website, the school will indicate how information can be obtained by other means and provide it by those means (see Section 6).</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In exceptional circumstances some information may be available only by viewing in person. Where this manner is specified, contact details will be provided. An appointment to view the information will be arranged within a reasonable timescale.</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Information will be provided in the language in which it is held or in such other language that is legally required. Where an authority is legally required to translate any information, it will do so.</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Obligations under disability and discrimination legislation and any other legislation to provide information in other forms and formats will be adhered to when providing information in accordance with this scheme.</w:t>
      </w:r>
    </w:p>
    <w:p w:rsidR="00000000" w:rsidDel="00000000" w:rsidP="00000000" w:rsidRDefault="00000000" w:rsidRPr="00000000" w14:paraId="00000049">
      <w:pPr>
        <w:spacing w:after="0" w:lineRule="auto"/>
        <w:rPr>
          <w:rFonts w:ascii="Arial" w:cs="Arial" w:eastAsia="Arial" w:hAnsi="Arial"/>
          <w:b w:val="1"/>
          <w:color w:val="21a59c"/>
          <w:sz w:val="28"/>
          <w:szCs w:val="28"/>
        </w:rPr>
      </w:pPr>
      <w:r w:rsidDel="00000000" w:rsidR="00000000" w:rsidRPr="00000000">
        <w:rPr>
          <w:rFonts w:ascii="Arial" w:cs="Arial" w:eastAsia="Arial" w:hAnsi="Arial"/>
          <w:b w:val="1"/>
          <w:color w:val="21a59c"/>
          <w:sz w:val="28"/>
          <w:szCs w:val="28"/>
          <w:rtl w:val="0"/>
        </w:rPr>
        <w:t xml:space="preserve">4.    Charging</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Charges which may be made for information published under this scheme.</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The purpose of this scheme is to make the greatest amount of information readily available at minimum inconvenience and cost to the public. Charges made by the school for routinely published material will be justified and transparent and kept to a minimum.</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Material which is published and accessed on a website will be provided free of charge.</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Charges may be made for information subject to a charging regime specified by law.</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Charges may be made to cover our costs such as:</w:t>
      </w:r>
    </w:p>
    <w:p w:rsidR="00000000" w:rsidDel="00000000" w:rsidP="00000000" w:rsidRDefault="00000000" w:rsidRPr="00000000" w14:paraId="0000004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photocopying</w:t>
      </w:r>
    </w:p>
    <w:p w:rsidR="00000000" w:rsidDel="00000000" w:rsidP="00000000" w:rsidRDefault="00000000" w:rsidRPr="00000000" w14:paraId="0000005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postage and packaging</w:t>
      </w:r>
    </w:p>
    <w:p w:rsidR="00000000" w:rsidDel="00000000" w:rsidP="00000000" w:rsidRDefault="00000000" w:rsidRPr="00000000" w14:paraId="0000005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costs directly incurred as a result of viewing information</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Charges may also be made for making datasets (or parts of datasets) that are relevant copyright works available for re-use. These charges will be in accordance with the terms of the </w:t>
      </w:r>
      <w:hyperlink r:id="rId8">
        <w:r w:rsidDel="00000000" w:rsidR="00000000" w:rsidRPr="00000000">
          <w:rPr>
            <w:rFonts w:ascii="Arial" w:cs="Arial" w:eastAsia="Arial" w:hAnsi="Arial"/>
            <w:color w:val="0563c1"/>
            <w:u w:val="single"/>
            <w:rtl w:val="0"/>
          </w:rPr>
          <w:t xml:space="preserve">Re-use of Public Sector Information Regulations</w:t>
        </w:r>
      </w:hyperlink>
      <w:r w:rsidDel="00000000" w:rsidR="00000000" w:rsidRPr="00000000">
        <w:rPr>
          <w:rFonts w:ascii="Arial" w:cs="Arial" w:eastAsia="Arial" w:hAnsi="Arial"/>
          <w:rtl w:val="0"/>
        </w:rPr>
        <w:t xml:space="preserve"> (2015), where they apply, or with regulations made under FOI Section 11B, or with other statutory powers of the school.</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If a charge is to be made, confirmation of the payment due will be given before the information is provided. Payment may be requested prior to provision of the information.</w:t>
      </w:r>
    </w:p>
    <w:p w:rsidR="00000000" w:rsidDel="00000000" w:rsidP="00000000" w:rsidRDefault="00000000" w:rsidRPr="00000000" w14:paraId="00000055">
      <w:pPr>
        <w:spacing w:after="0" w:lineRule="auto"/>
        <w:rPr>
          <w:rFonts w:ascii="Arial" w:cs="Arial" w:eastAsia="Arial" w:hAnsi="Arial"/>
          <w:b w:val="1"/>
          <w:color w:val="21a59c"/>
          <w:sz w:val="28"/>
          <w:szCs w:val="28"/>
        </w:rPr>
      </w:pPr>
      <w:r w:rsidDel="00000000" w:rsidR="00000000" w:rsidRPr="00000000">
        <w:rPr>
          <w:rFonts w:ascii="Arial" w:cs="Arial" w:eastAsia="Arial" w:hAnsi="Arial"/>
          <w:b w:val="1"/>
          <w:color w:val="21a59c"/>
          <w:sz w:val="28"/>
          <w:szCs w:val="28"/>
          <w:rtl w:val="0"/>
        </w:rPr>
        <w:t xml:space="preserve">5.    Written requests</w:t>
      </w:r>
    </w:p>
    <w:p w:rsidR="00000000" w:rsidDel="00000000" w:rsidP="00000000" w:rsidRDefault="00000000" w:rsidRPr="00000000" w14:paraId="00000056">
      <w:pPr>
        <w:spacing w:after="0" w:lineRule="auto"/>
        <w:rPr>
          <w:rFonts w:ascii="Arial" w:cs="Arial" w:eastAsia="Arial" w:hAnsi="Arial"/>
        </w:rPr>
        <w:sectPr>
          <w:headerReference r:id="rId9" w:type="default"/>
          <w:footerReference r:id="rId10" w:type="default"/>
          <w:pgSz w:h="16838" w:w="11906" w:orient="portrait"/>
          <w:pgMar w:bottom="1440" w:top="1440" w:left="1440" w:right="1440" w:header="57" w:footer="709"/>
          <w:pgNumType w:start="1"/>
        </w:sectPr>
      </w:pPr>
      <w:r w:rsidDel="00000000" w:rsidR="00000000" w:rsidRPr="00000000">
        <w:rPr>
          <w:rFonts w:ascii="Arial" w:cs="Arial" w:eastAsia="Arial" w:hAnsi="Arial"/>
          <w:rtl w:val="0"/>
        </w:rPr>
        <w:t xml:space="preserve">Information held by the school that is not published under this scheme can be requested in writing, when its provision will be considered in accordance with the provisions of the Freedom of Information Act.</w:t>
      </w:r>
    </w:p>
    <w:p w:rsidR="00000000" w:rsidDel="00000000" w:rsidP="00000000" w:rsidRDefault="00000000" w:rsidRPr="00000000" w14:paraId="00000057">
      <w:pPr>
        <w:rPr>
          <w:rFonts w:ascii="Arial" w:cs="Arial" w:eastAsia="Arial" w:hAnsi="Arial"/>
          <w:b w:val="1"/>
          <w:color w:val="21a59c"/>
          <w:sz w:val="28"/>
          <w:szCs w:val="28"/>
        </w:rPr>
      </w:pPr>
      <w:bookmarkStart w:colFirst="0" w:colLast="0" w:name="_heading=h.gjdgxs" w:id="0"/>
      <w:bookmarkEnd w:id="0"/>
      <w:r w:rsidDel="00000000" w:rsidR="00000000" w:rsidRPr="00000000">
        <w:rPr>
          <w:rFonts w:ascii="Arial" w:cs="Arial" w:eastAsia="Arial" w:hAnsi="Arial"/>
          <w:b w:val="1"/>
          <w:color w:val="21a59c"/>
          <w:sz w:val="28"/>
          <w:szCs w:val="28"/>
          <w:rtl w:val="0"/>
        </w:rPr>
        <w:t xml:space="preserve">6.  St Bernadette’s Guide to information held</w:t>
      </w:r>
    </w:p>
    <w:p w:rsidR="00000000" w:rsidDel="00000000" w:rsidP="00000000" w:rsidRDefault="00000000" w:rsidRPr="00000000" w14:paraId="00000058">
      <w:pPr>
        <w:rPr>
          <w:rFonts w:ascii="Arial" w:cs="Arial" w:eastAsia="Arial" w:hAnsi="Arial"/>
          <w:b w:val="1"/>
          <w:sz w:val="28"/>
          <w:szCs w:val="28"/>
        </w:rPr>
      </w:pPr>
      <w:bookmarkStart w:colFirst="0" w:colLast="0" w:name="_heading=h.30j0zll" w:id="1"/>
      <w:bookmarkEnd w:id="1"/>
      <w:r w:rsidDel="00000000" w:rsidR="00000000" w:rsidRPr="00000000">
        <w:rPr>
          <w:rtl w:val="0"/>
        </w:rPr>
      </w:r>
    </w:p>
    <w:tbl>
      <w:tblPr>
        <w:tblStyle w:val="Table2"/>
        <w:tblW w:w="136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2"/>
        <w:gridCol w:w="4016"/>
        <w:gridCol w:w="1795"/>
        <w:tblGridChange w:id="0">
          <w:tblGrid>
            <w:gridCol w:w="7792"/>
            <w:gridCol w:w="4016"/>
            <w:gridCol w:w="1795"/>
          </w:tblGrid>
        </w:tblGridChange>
      </w:tblGrid>
      <w:tr>
        <w:trPr>
          <w:cantSplit w:val="0"/>
          <w:trHeight w:val="958" w:hRule="atLeast"/>
          <w:tblHeader w:val="0"/>
        </w:trPr>
        <w:tc>
          <w:tcPr>
            <w:shd w:fill="auto" w:val="clear"/>
          </w:tcPr>
          <w:p w:rsidR="00000000" w:rsidDel="00000000" w:rsidP="00000000" w:rsidRDefault="00000000" w:rsidRPr="00000000" w14:paraId="0000005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Information to be published.  </w:t>
            </w:r>
          </w:p>
        </w:tc>
        <w:tc>
          <w:tcPr>
            <w:shd w:fill="auto" w:val="clear"/>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the information can be obtained</w:t>
            </w:r>
          </w:p>
        </w:tc>
        <w:tc>
          <w:tcPr>
            <w:shd w:fill="auto" w:val="cle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sz w:val="28"/>
                <w:szCs w:val="28"/>
                <w:rtl w:val="0"/>
              </w:rPr>
              <w:t xml:space="preserve">Cost</w:t>
            </w:r>
            <w:r w:rsidDel="00000000" w:rsidR="00000000" w:rsidRPr="00000000">
              <w:rPr>
                <w:rtl w:val="0"/>
              </w:rPr>
            </w:r>
          </w:p>
        </w:tc>
      </w:tr>
      <w:tr>
        <w:trPr>
          <w:cantSplit w:val="0"/>
          <w:trHeight w:val="2087" w:hRule="atLeast"/>
          <w:tblHeader w:val="0"/>
        </w:trPr>
        <w:tc>
          <w:tcPr>
            <w:shd w:fill="auto" w:val="clear"/>
          </w:tcPr>
          <w:p w:rsidR="00000000" w:rsidDel="00000000" w:rsidP="00000000" w:rsidRDefault="00000000" w:rsidRPr="00000000" w14:paraId="0000005C">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1 - Who we are and what we do</w:t>
            </w:r>
          </w:p>
          <w:p w:rsidR="00000000" w:rsidDel="00000000" w:rsidP="00000000" w:rsidRDefault="00000000" w:rsidRPr="00000000" w14:paraId="0000005D">
            <w:pPr>
              <w:rPr>
                <w:rFonts w:ascii="Arial" w:cs="Arial" w:eastAsia="Arial" w:hAnsi="Arial"/>
                <w:color w:val="000000"/>
              </w:rPr>
            </w:pPr>
            <w:r w:rsidDel="00000000" w:rsidR="00000000" w:rsidRPr="00000000">
              <w:rPr>
                <w:rFonts w:ascii="Arial" w:cs="Arial" w:eastAsia="Arial" w:hAnsi="Arial"/>
                <w:color w:val="000000"/>
                <w:rtl w:val="0"/>
              </w:rPr>
              <w:t xml:space="preserve">(Organisational information, structures, locations and contacts)</w:t>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color w:val="000000"/>
                <w:rtl w:val="0"/>
              </w:rPr>
              <w:t xml:space="preserve">This will be current information only</w:t>
            </w:r>
            <w:r w:rsidDel="00000000" w:rsidR="00000000" w:rsidRPr="00000000">
              <w:rPr>
                <w:rtl w:val="0"/>
              </w:rPr>
            </w:r>
          </w:p>
        </w:tc>
        <w:tc>
          <w:tcPr>
            <w:shd w:fill="auto"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61">
            <w:pPr>
              <w:rPr>
                <w:rFonts w:ascii="Arial" w:cs="Arial" w:eastAsia="Arial" w:hAnsi="Arial"/>
              </w:rPr>
            </w:pPr>
            <w:r w:rsidDel="00000000" w:rsidR="00000000" w:rsidRPr="00000000">
              <w:rPr>
                <w:rtl w:val="0"/>
              </w:rPr>
            </w:r>
          </w:p>
        </w:tc>
      </w:tr>
      <w:tr>
        <w:trPr>
          <w:cantSplit w:val="0"/>
          <w:trHeight w:val="335" w:hRule="atLeast"/>
          <w:tblHeader w:val="0"/>
        </w:trPr>
        <w:tc>
          <w:tcPr>
            <w:shd w:fill="auto"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Who’s who in the school </w:t>
            </w:r>
          </w:p>
          <w:p w:rsidR="00000000" w:rsidDel="00000000" w:rsidP="00000000" w:rsidRDefault="00000000" w:rsidRPr="00000000" w14:paraId="0000006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65">
            <w:pPr>
              <w:rPr>
                <w:rFonts w:ascii="Arial" w:cs="Arial" w:eastAsia="Arial" w:hAnsi="Arial"/>
              </w:rPr>
            </w:pPr>
            <w:r w:rsidDel="00000000" w:rsidR="00000000" w:rsidRPr="00000000">
              <w:rPr>
                <w:rtl w:val="0"/>
              </w:rPr>
            </w:r>
          </w:p>
        </w:tc>
      </w:tr>
      <w:tr>
        <w:trPr>
          <w:cantSplit w:val="0"/>
          <w:trHeight w:val="335" w:hRule="atLeast"/>
          <w:tblHeader w:val="0"/>
        </w:trPr>
        <w:tc>
          <w:tcPr>
            <w:shd w:fill="auto"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Who’s who on the governing body / board of governors and the basis of their appointment</w:t>
            </w:r>
          </w:p>
          <w:p w:rsidR="00000000" w:rsidDel="00000000" w:rsidP="00000000" w:rsidRDefault="00000000" w:rsidRPr="00000000" w14:paraId="0000006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69">
            <w:pPr>
              <w:rPr>
                <w:rFonts w:ascii="Arial" w:cs="Arial" w:eastAsia="Arial" w:hAnsi="Arial"/>
              </w:rPr>
            </w:pPr>
            <w:r w:rsidDel="00000000" w:rsidR="00000000" w:rsidRPr="00000000">
              <w:rPr>
                <w:rtl w:val="0"/>
              </w:rPr>
            </w:r>
          </w:p>
        </w:tc>
      </w:tr>
      <w:tr>
        <w:trPr>
          <w:cantSplit w:val="0"/>
          <w:trHeight w:val="335" w:hRule="atLeast"/>
          <w:tblHeader w:val="0"/>
        </w:trPr>
        <w:tc>
          <w:tcPr>
            <w:shd w:fill="auto" w:val="cle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Instrument of Government / Articles of Association</w:t>
            </w:r>
          </w:p>
          <w:p w:rsidR="00000000" w:rsidDel="00000000" w:rsidP="00000000" w:rsidRDefault="00000000" w:rsidRPr="00000000" w14:paraId="0000006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D">
            <w:pPr>
              <w:rPr>
                <w:rFonts w:ascii="Arial" w:cs="Arial" w:eastAsia="Arial" w:hAnsi="Arial"/>
              </w:rPr>
            </w:pPr>
            <w:r w:rsidDel="00000000" w:rsidR="00000000" w:rsidRPr="00000000">
              <w:rPr>
                <w:rtl w:val="0"/>
              </w:rPr>
            </w:r>
          </w:p>
        </w:tc>
      </w:tr>
      <w:tr>
        <w:trPr>
          <w:cantSplit w:val="0"/>
          <w:trHeight w:val="538" w:hRule="atLeast"/>
          <w:tblHeader w:val="0"/>
        </w:trPr>
        <w:tc>
          <w:tcPr>
            <w:shd w:fill="auto" w:val="clea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Contact details for the Head teacher and for the governing body, via the school </w:t>
            </w:r>
            <w:r w:rsidDel="00000000" w:rsidR="00000000" w:rsidRPr="00000000">
              <w:rPr>
                <w:rFonts w:ascii="Arial" w:cs="Arial" w:eastAsia="Arial" w:hAnsi="Arial"/>
                <w:color w:val="000000"/>
                <w:rtl w:val="0"/>
              </w:rPr>
              <w:t xml:space="preserve">(named contacts where possible). </w:t>
            </w: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71">
            <w:pPr>
              <w:rPr>
                <w:rFonts w:ascii="Arial" w:cs="Arial" w:eastAsia="Arial" w:hAnsi="Arial"/>
              </w:rPr>
            </w:pPr>
            <w:r w:rsidDel="00000000" w:rsidR="00000000" w:rsidRPr="00000000">
              <w:rPr>
                <w:rtl w:val="0"/>
              </w:rPr>
            </w:r>
          </w:p>
        </w:tc>
      </w:tr>
      <w:tr>
        <w:trPr>
          <w:cantSplit w:val="0"/>
          <w:trHeight w:val="325" w:hRule="atLeast"/>
          <w:tblHeader w:val="0"/>
        </w:trPr>
        <w:tc>
          <w:tcPr>
            <w:shd w:fill="auto" w:val="clea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School prospectus (if any)</w:t>
            </w:r>
          </w:p>
          <w:p w:rsidR="00000000" w:rsidDel="00000000" w:rsidP="00000000" w:rsidRDefault="00000000" w:rsidRPr="00000000" w14:paraId="0000007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Hard copy</w:t>
            </w:r>
          </w:p>
        </w:tc>
        <w:tc>
          <w:tcPr>
            <w:shd w:fill="auto" w:val="clear"/>
          </w:tcPr>
          <w:p w:rsidR="00000000" w:rsidDel="00000000" w:rsidP="00000000" w:rsidRDefault="00000000" w:rsidRPr="00000000" w14:paraId="00000075">
            <w:pPr>
              <w:rPr>
                <w:rFonts w:ascii="Arial" w:cs="Arial" w:eastAsia="Arial" w:hAnsi="Arial"/>
              </w:rPr>
            </w:pPr>
            <w:r w:rsidDel="00000000" w:rsidR="00000000" w:rsidRPr="00000000">
              <w:rPr>
                <w:rtl w:val="0"/>
              </w:rPr>
            </w:r>
          </w:p>
        </w:tc>
      </w:tr>
      <w:tr>
        <w:trPr>
          <w:cantSplit w:val="0"/>
          <w:trHeight w:val="325" w:hRule="atLeast"/>
          <w:tblHeader w:val="0"/>
        </w:trPr>
        <w:tc>
          <w:tcPr>
            <w:shd w:fill="auto"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Annual Report (if any)</w:t>
            </w:r>
          </w:p>
          <w:p w:rsidR="00000000" w:rsidDel="00000000" w:rsidP="00000000" w:rsidRDefault="00000000" w:rsidRPr="00000000" w14:paraId="0000007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N/A</w:t>
            </w:r>
          </w:p>
        </w:tc>
        <w:tc>
          <w:tcPr>
            <w:shd w:fill="auto" w:val="clear"/>
          </w:tcPr>
          <w:p w:rsidR="00000000" w:rsidDel="00000000" w:rsidP="00000000" w:rsidRDefault="00000000" w:rsidRPr="00000000" w14:paraId="00000079">
            <w:pPr>
              <w:rPr>
                <w:rFonts w:ascii="Arial" w:cs="Arial" w:eastAsia="Arial" w:hAnsi="Arial"/>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Staffing structure</w:t>
            </w:r>
          </w:p>
          <w:p w:rsidR="00000000" w:rsidDel="00000000" w:rsidP="00000000" w:rsidRDefault="00000000" w:rsidRPr="00000000" w14:paraId="0000007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School session times and term dates</w:t>
            </w:r>
          </w:p>
          <w:p w:rsidR="00000000" w:rsidDel="00000000" w:rsidP="00000000" w:rsidRDefault="00000000" w:rsidRPr="00000000" w14:paraId="0000007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81">
            <w:pPr>
              <w:rPr>
                <w:rFonts w:ascii="Arial" w:cs="Arial" w:eastAsia="Arial" w:hAnsi="Arial"/>
              </w:rPr>
            </w:pPr>
            <w:r w:rsidDel="00000000" w:rsidR="00000000" w:rsidRPr="00000000">
              <w:rPr>
                <w:rtl w:val="0"/>
              </w:rPr>
            </w:r>
          </w:p>
        </w:tc>
      </w:tr>
      <w:tr>
        <w:trPr>
          <w:cantSplit w:val="0"/>
          <w:trHeight w:val="270" w:hRule="atLeast"/>
          <w:tblHeader w:val="0"/>
        </w:trPr>
        <w:tc>
          <w:tcPr>
            <w:shd w:fill="auto" w:val="cle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Address of school and contact details, including email address.</w:t>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cantSplit w:val="0"/>
          <w:trHeight w:val="1767" w:hRule="atLeast"/>
          <w:tblHeader w:val="0"/>
        </w:trPr>
        <w:tc>
          <w:tcPr>
            <w:shd w:fill="auto" w:val="clear"/>
          </w:tcPr>
          <w:p w:rsidR="00000000" w:rsidDel="00000000" w:rsidP="00000000" w:rsidRDefault="00000000" w:rsidRPr="00000000" w14:paraId="00000088">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2 – What we spend and how we spend it</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(Financial information relating to projected and actual income and expenditure, procurement, contracts and financial audit)</w:t>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Current and previous financial year as a minimum</w:t>
            </w:r>
          </w:p>
        </w:tc>
        <w:tc>
          <w:tcPr>
            <w:shd w:fill="auto" w:val="cle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(hard copy and/or website)</w:t>
            </w:r>
          </w:p>
        </w:tc>
        <w:tc>
          <w:tcPr>
            <w:shd w:fill="auto" w:val="clear"/>
          </w:tcPr>
          <w:p w:rsidR="00000000" w:rsidDel="00000000" w:rsidP="00000000" w:rsidRDefault="00000000" w:rsidRPr="00000000" w14:paraId="0000008D">
            <w:pPr>
              <w:rPr>
                <w:rFonts w:ascii="Arial" w:cs="Arial" w:eastAsia="Arial" w:hAnsi="Arial"/>
              </w:rPr>
            </w:pPr>
            <w:r w:rsidDel="00000000" w:rsidR="00000000" w:rsidRPr="00000000">
              <w:rPr>
                <w:rtl w:val="0"/>
              </w:rPr>
            </w:r>
          </w:p>
        </w:tc>
      </w:tr>
      <w:tr>
        <w:trPr>
          <w:cantSplit w:val="0"/>
          <w:trHeight w:val="305" w:hRule="atLeast"/>
          <w:tblHeader w:val="0"/>
        </w:trPr>
        <w:tc>
          <w:tcPr>
            <w:shd w:fill="auto"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Annual budget plan and financial statements</w:t>
            </w:r>
          </w:p>
          <w:p w:rsidR="00000000" w:rsidDel="00000000" w:rsidP="00000000" w:rsidRDefault="00000000" w:rsidRPr="00000000" w14:paraId="0000008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rHeight w:val="188" w:hRule="atLeast"/>
          <w:tblHeader w:val="0"/>
        </w:trPr>
        <w:tc>
          <w:tcPr>
            <w:shd w:fill="auto" w:val="clear"/>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Capital funding</w:t>
            </w:r>
          </w:p>
          <w:p w:rsidR="00000000" w:rsidDel="00000000" w:rsidP="00000000" w:rsidRDefault="00000000" w:rsidRPr="00000000" w14:paraId="0000009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5">
            <w:pPr>
              <w:rPr>
                <w:rFonts w:ascii="Arial" w:cs="Arial" w:eastAsia="Arial" w:hAnsi="Arial"/>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Financial audit reports</w:t>
            </w:r>
          </w:p>
          <w:p w:rsidR="00000000" w:rsidDel="00000000" w:rsidP="00000000" w:rsidRDefault="00000000" w:rsidRPr="00000000" w14:paraId="0000009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cantSplit w:val="0"/>
          <w:trHeight w:val="313" w:hRule="atLeast"/>
          <w:tblHeader w:val="0"/>
        </w:trPr>
        <w:tc>
          <w:tcPr>
            <w:shd w:fill="ffffff" w:val="clear"/>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Details of expenditure items over £2000 – published at least annually but at a more frequent quarterly or six-monthly interval where practical.</w:t>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rPr>
          <w:cantSplit w:val="0"/>
          <w:trHeight w:val="314" w:hRule="atLeast"/>
          <w:tblHeader w:val="0"/>
        </w:trPr>
        <w:tc>
          <w:tcPr>
            <w:shd w:fill="auto"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Procurement and contracts the school has entered into, or information relating to / a link to information held by an organisation which has done so on its behalf (for example, a local authority or diocese).</w:t>
            </w:r>
          </w:p>
          <w:p w:rsidR="00000000" w:rsidDel="00000000" w:rsidP="00000000" w:rsidRDefault="00000000" w:rsidRPr="00000000" w14:paraId="0000009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1">
            <w:pPr>
              <w:rPr>
                <w:rFonts w:ascii="Arial" w:cs="Arial" w:eastAsia="Arial" w:hAnsi="Arial"/>
              </w:rPr>
            </w:pPr>
            <w:r w:rsidDel="00000000" w:rsidR="00000000" w:rsidRPr="00000000">
              <w:rPr>
                <w:rtl w:val="0"/>
              </w:rPr>
            </w:r>
          </w:p>
        </w:tc>
      </w:tr>
      <w:tr>
        <w:trPr>
          <w:cantSplit w:val="0"/>
          <w:trHeight w:val="347" w:hRule="atLeast"/>
          <w:tblHeader w:val="0"/>
        </w:trPr>
        <w:tc>
          <w:tcPr>
            <w:shd w:fill="auto" w:val="cle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Pay policy</w:t>
            </w:r>
          </w:p>
          <w:p w:rsidR="00000000" w:rsidDel="00000000" w:rsidP="00000000" w:rsidRDefault="00000000" w:rsidRPr="00000000" w14:paraId="000000A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5">
            <w:pPr>
              <w:rPr>
                <w:rFonts w:ascii="Arial" w:cs="Arial" w:eastAsia="Arial" w:hAnsi="Arial"/>
              </w:rPr>
            </w:pPr>
            <w:r w:rsidDel="00000000" w:rsidR="00000000" w:rsidRPr="00000000">
              <w:rPr>
                <w:rtl w:val="0"/>
              </w:rPr>
            </w:r>
          </w:p>
        </w:tc>
      </w:tr>
      <w:tr>
        <w:trPr>
          <w:cantSplit w:val="0"/>
          <w:trHeight w:val="347" w:hRule="atLeast"/>
          <w:tblHeader w:val="0"/>
        </w:trPr>
        <w:tc>
          <w:tcPr>
            <w:shd w:fill="auto" w:val="clea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Staff allowances and expenses that can be incurred or claimed, with totals paid to individual senior staff members (Senior Leadership Team or equivalent, whose basic actual salary is at least £60,000 per annum) by reference to categories.</w:t>
            </w:r>
          </w:p>
          <w:p w:rsidR="00000000" w:rsidDel="00000000" w:rsidP="00000000" w:rsidRDefault="00000000" w:rsidRPr="00000000" w14:paraId="000000A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9">
            <w:pPr>
              <w:rPr>
                <w:rFonts w:ascii="Arial" w:cs="Arial" w:eastAsia="Arial" w:hAnsi="Arial"/>
              </w:rPr>
            </w:pPr>
            <w:r w:rsidDel="00000000" w:rsidR="00000000" w:rsidRPr="00000000">
              <w:rPr>
                <w:rtl w:val="0"/>
              </w:rPr>
            </w:r>
          </w:p>
        </w:tc>
      </w:tr>
      <w:tr>
        <w:trPr>
          <w:cantSplit w:val="0"/>
          <w:trHeight w:val="343" w:hRule="atLeast"/>
          <w:tblHeader w:val="0"/>
        </w:trPr>
        <w:tc>
          <w:tcPr>
            <w:shd w:fill="auto"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Staffing, pay and grading structure. As a minimum the pay information should include salaries for senior staff (Senior Leadership Team or equivalent as above) in bands of £10,000; for more junior posts, by salary range.</w:t>
            </w:r>
          </w:p>
          <w:p w:rsidR="00000000" w:rsidDel="00000000" w:rsidP="00000000" w:rsidRDefault="00000000" w:rsidRPr="00000000" w14:paraId="000000A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D">
            <w:pPr>
              <w:rPr>
                <w:rFonts w:ascii="Arial" w:cs="Arial" w:eastAsia="Arial" w:hAnsi="Arial"/>
              </w:rPr>
            </w:pPr>
            <w:r w:rsidDel="00000000" w:rsidR="00000000" w:rsidRPr="00000000">
              <w:rPr>
                <w:rtl w:val="0"/>
              </w:rPr>
            </w:r>
          </w:p>
        </w:tc>
      </w:tr>
      <w:tr>
        <w:trPr>
          <w:cantSplit w:val="0"/>
          <w:trHeight w:val="186" w:hRule="atLeast"/>
          <w:tblHeader w:val="0"/>
        </w:trPr>
        <w:tc>
          <w:tcPr>
            <w:shd w:fill="auto" w:val="clear"/>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Governors’ allowances that can be incurred or claimed, and a record of total payments made to individual governors.</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2">
            <w:pPr>
              <w:rPr>
                <w:rFonts w:ascii="Arial" w:cs="Arial" w:eastAsia="Arial" w:hAnsi="Arial"/>
              </w:rPr>
            </w:pPr>
            <w:r w:rsidDel="00000000" w:rsidR="00000000" w:rsidRPr="00000000">
              <w:rPr>
                <w:rtl w:val="0"/>
              </w:rPr>
            </w:r>
          </w:p>
        </w:tc>
      </w:tr>
      <w:tr>
        <w:trPr>
          <w:cantSplit w:val="0"/>
          <w:trHeight w:val="183" w:hRule="atLeast"/>
          <w:tblHeader w:val="0"/>
        </w:trPr>
        <w:tc>
          <w:tcPr>
            <w:shd w:fill="auto" w:val="clear"/>
          </w:tcPr>
          <w:p w:rsidR="00000000" w:rsidDel="00000000" w:rsidP="00000000" w:rsidRDefault="00000000" w:rsidRPr="00000000" w14:paraId="000000B3">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3 – What our priorities are and how we are doing</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(Strategies and plans, performance indicators, audits, inspections and reviews)</w:t>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Current information as a minimum</w:t>
            </w:r>
          </w:p>
          <w:p w:rsidR="00000000" w:rsidDel="00000000" w:rsidP="00000000" w:rsidRDefault="00000000" w:rsidRPr="00000000" w14:paraId="000000B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9">
            <w:pPr>
              <w:rPr>
                <w:rFonts w:ascii="Arial" w:cs="Arial" w:eastAsia="Arial" w:hAnsi="Arial"/>
              </w:rPr>
            </w:pPr>
            <w:r w:rsidDel="00000000" w:rsidR="00000000" w:rsidRPr="00000000">
              <w:rPr>
                <w:rtl w:val="0"/>
              </w:rPr>
            </w:r>
          </w:p>
        </w:tc>
      </w:tr>
      <w:tr>
        <w:trPr>
          <w:cantSplit w:val="0"/>
          <w:trHeight w:val="183" w:hRule="atLeast"/>
          <w:tblHeader w:val="0"/>
        </w:trPr>
        <w:tc>
          <w:tcPr>
            <w:shd w:fill="auto" w:val="clear"/>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School profile (if any)</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And in all cases:</w:t>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Performance data supplied to the English or Welsh Government or to the Northern Ireland Executive, or a direct link to the data</w:t>
            </w:r>
          </w:p>
          <w:p w:rsidR="00000000" w:rsidDel="00000000" w:rsidP="00000000" w:rsidRDefault="00000000" w:rsidRPr="00000000" w14:paraId="000000B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0">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latest Ofsted / Estyn / Education and Training Inspectorate report</w:t>
              <w:br w:type="textWrapping"/>
              <w:t xml:space="preserve"> - Summary</w:t>
              <w:br w:type="textWrapping"/>
              <w:t xml:space="preserve"> - Full report</w:t>
            </w:r>
          </w:p>
          <w:p w:rsidR="00000000" w:rsidDel="00000000" w:rsidP="00000000" w:rsidRDefault="00000000" w:rsidRPr="00000000" w14:paraId="000000C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2">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Post-inspection action plan</w:t>
            </w:r>
          </w:p>
          <w:p w:rsidR="00000000" w:rsidDel="00000000" w:rsidP="00000000" w:rsidRDefault="00000000" w:rsidRPr="00000000" w14:paraId="000000C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4">
            <w:pPr>
              <w:ind w:left="72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C6">
            <w:pPr>
              <w:rPr>
                <w:rFonts w:ascii="Arial" w:cs="Arial" w:eastAsia="Arial" w:hAnsi="Arial"/>
              </w:rPr>
            </w:pPr>
            <w:r w:rsidDel="00000000" w:rsidR="00000000" w:rsidRPr="00000000">
              <w:rPr>
                <w:rtl w:val="0"/>
              </w:rPr>
            </w:r>
          </w:p>
        </w:tc>
      </w:tr>
      <w:tr>
        <w:trPr>
          <w:cantSplit w:val="0"/>
          <w:trHeight w:val="283" w:hRule="atLeast"/>
          <w:tblHeader w:val="0"/>
        </w:trPr>
        <w:tc>
          <w:tcPr>
            <w:shd w:fill="auto" w:val="clea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Performance management policy and procedures adopted by the governing body.</w:t>
            </w:r>
          </w:p>
          <w:p w:rsidR="00000000" w:rsidDel="00000000" w:rsidP="00000000" w:rsidRDefault="00000000" w:rsidRPr="00000000" w14:paraId="000000C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A">
            <w:pPr>
              <w:rPr>
                <w:rFonts w:ascii="Arial" w:cs="Arial" w:eastAsia="Arial" w:hAnsi="Arial"/>
              </w:rPr>
            </w:pPr>
            <w:r w:rsidDel="00000000" w:rsidR="00000000" w:rsidRPr="00000000">
              <w:rPr>
                <w:rtl w:val="0"/>
              </w:rPr>
            </w:r>
          </w:p>
        </w:tc>
      </w:tr>
      <w:tr>
        <w:trPr>
          <w:cantSplit w:val="0"/>
          <w:trHeight w:val="283" w:hRule="atLeast"/>
          <w:tblHeader w:val="0"/>
        </w:trPr>
        <w:tc>
          <w:tcPr>
            <w:shd w:fill="auto" w:val="clear"/>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Performance data or a direct link to it</w:t>
            </w:r>
          </w:p>
          <w:p w:rsidR="00000000" w:rsidDel="00000000" w:rsidP="00000000" w:rsidRDefault="00000000" w:rsidRPr="00000000" w14:paraId="000000C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CE">
            <w:pPr>
              <w:rPr>
                <w:rFonts w:ascii="Arial" w:cs="Arial" w:eastAsia="Arial" w:hAnsi="Arial"/>
              </w:rPr>
            </w:pPr>
            <w:r w:rsidDel="00000000" w:rsidR="00000000" w:rsidRPr="00000000">
              <w:rPr>
                <w:rtl w:val="0"/>
              </w:rPr>
            </w:r>
          </w:p>
        </w:tc>
      </w:tr>
      <w:tr>
        <w:trPr>
          <w:cantSplit w:val="0"/>
          <w:trHeight w:val="261" w:hRule="atLeast"/>
          <w:tblHeader w:val="0"/>
        </w:trPr>
        <w:tc>
          <w:tcPr>
            <w:shd w:fill="auto" w:val="clear"/>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The school’s future plans; for example, proposals for and any consultation on the future of the school, such as a change in status</w:t>
            </w:r>
          </w:p>
          <w:p w:rsidR="00000000" w:rsidDel="00000000" w:rsidP="00000000" w:rsidRDefault="00000000" w:rsidRPr="00000000" w14:paraId="000000D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2">
            <w:pPr>
              <w:rPr>
                <w:rFonts w:ascii="Arial" w:cs="Arial" w:eastAsia="Arial" w:hAnsi="Arial"/>
              </w:rPr>
            </w:pPr>
            <w:r w:rsidDel="00000000" w:rsidR="00000000" w:rsidRPr="00000000">
              <w:rPr>
                <w:rtl w:val="0"/>
              </w:rPr>
            </w:r>
          </w:p>
        </w:tc>
      </w:tr>
      <w:tr>
        <w:trPr>
          <w:cantSplit w:val="0"/>
          <w:trHeight w:val="363" w:hRule="atLeast"/>
          <w:tblHeader w:val="0"/>
        </w:trPr>
        <w:tc>
          <w:tcPr>
            <w:shd w:fill="auto" w:val="clear"/>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Safeguarding and child protection </w:t>
            </w:r>
          </w:p>
          <w:p w:rsidR="00000000" w:rsidDel="00000000" w:rsidP="00000000" w:rsidRDefault="00000000" w:rsidRPr="00000000" w14:paraId="000000D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D6">
            <w:pPr>
              <w:rPr>
                <w:rFonts w:ascii="Arial" w:cs="Arial" w:eastAsia="Arial" w:hAnsi="Arial"/>
              </w:rPr>
            </w:pPr>
            <w:r w:rsidDel="00000000" w:rsidR="00000000" w:rsidRPr="00000000">
              <w:rPr>
                <w:rtl w:val="0"/>
              </w:rPr>
            </w:r>
          </w:p>
        </w:tc>
      </w:tr>
      <w:tr>
        <w:trPr>
          <w:cantSplit w:val="0"/>
          <w:trHeight w:val="363" w:hRule="atLeast"/>
          <w:tblHeader w:val="0"/>
        </w:trPr>
        <w:tc>
          <w:tcPr>
            <w:shd w:fill="auto" w:val="clear"/>
          </w:tcPr>
          <w:p w:rsidR="00000000" w:rsidDel="00000000" w:rsidP="00000000" w:rsidRDefault="00000000" w:rsidRPr="00000000" w14:paraId="000000D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4 – How we make decisions</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(Decision making processes and records of decisions)</w:t>
            </w:r>
          </w:p>
          <w:p w:rsidR="00000000" w:rsidDel="00000000" w:rsidP="00000000" w:rsidRDefault="00000000" w:rsidRPr="00000000" w14:paraId="000000D9">
            <w:pPr>
              <w:rPr>
                <w:rFonts w:ascii="Arial" w:cs="Arial" w:eastAsia="Arial" w:hAnsi="Arial"/>
              </w:rPr>
            </w:pPr>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Current and previous three years as a minimum</w:t>
            </w:r>
          </w:p>
          <w:p w:rsidR="00000000" w:rsidDel="00000000" w:rsidP="00000000" w:rsidRDefault="00000000" w:rsidRPr="00000000" w14:paraId="000000D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D">
            <w:pPr>
              <w:rPr>
                <w:rFonts w:ascii="Arial" w:cs="Arial" w:eastAsia="Arial" w:hAnsi="Arial"/>
              </w:rPr>
            </w:pPr>
            <w:r w:rsidDel="00000000" w:rsidR="00000000" w:rsidRPr="00000000">
              <w:rPr>
                <w:rtl w:val="0"/>
              </w:rPr>
            </w:r>
          </w:p>
        </w:tc>
      </w:tr>
      <w:tr>
        <w:trPr>
          <w:cantSplit w:val="0"/>
          <w:trHeight w:val="306" w:hRule="atLeast"/>
          <w:tblHeader w:val="0"/>
        </w:trPr>
        <w:tc>
          <w:tcPr>
            <w:shd w:fill="auto" w:val="clear"/>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Admissions policy/decisions (not individual admission decisions) – where applicable</w:t>
            </w:r>
          </w:p>
          <w:p w:rsidR="00000000" w:rsidDel="00000000" w:rsidP="00000000" w:rsidRDefault="00000000" w:rsidRPr="00000000" w14:paraId="000000D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0E1">
            <w:pPr>
              <w:rPr>
                <w:rFonts w:ascii="Arial" w:cs="Arial" w:eastAsia="Arial" w:hAnsi="Arial"/>
              </w:rPr>
            </w:pPr>
            <w:r w:rsidDel="00000000" w:rsidR="00000000" w:rsidRPr="00000000">
              <w:rPr>
                <w:rtl w:val="0"/>
              </w:rPr>
            </w:r>
          </w:p>
        </w:tc>
      </w:tr>
      <w:tr>
        <w:trPr>
          <w:cantSplit w:val="0"/>
          <w:trHeight w:val="177" w:hRule="atLeast"/>
          <w:tblHeader w:val="0"/>
        </w:trPr>
        <w:tc>
          <w:tcPr>
            <w:shd w:fill="auto" w:val="clear"/>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rtl w:val="0"/>
              </w:rPr>
              <w:t xml:space="preserve">Agendas and minutes of meetings of the governing body and its committees. (NB this will exclude information that is properly regarded as private to the meetings).</w:t>
            </w: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5">
            <w:pPr>
              <w:rPr>
                <w:rFonts w:ascii="Arial" w:cs="Arial" w:eastAsia="Arial" w:hAnsi="Arial"/>
              </w:rPr>
            </w:pPr>
            <w:r w:rsidDel="00000000" w:rsidR="00000000" w:rsidRPr="00000000">
              <w:rPr>
                <w:rtl w:val="0"/>
              </w:rPr>
            </w:r>
          </w:p>
        </w:tc>
      </w:tr>
      <w:tr>
        <w:trPr>
          <w:cantSplit w:val="0"/>
          <w:trHeight w:val="363" w:hRule="atLeast"/>
          <w:tblHeader w:val="0"/>
        </w:trPr>
        <w:tc>
          <w:tcPr>
            <w:shd w:fill="auto" w:val="clear"/>
          </w:tcPr>
          <w:p w:rsidR="00000000" w:rsidDel="00000000" w:rsidP="00000000" w:rsidRDefault="00000000" w:rsidRPr="00000000" w14:paraId="000000E6">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5 – Our policies and procedures</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(Current written protocols, policies and procedures for delivering our services and responsibilities)</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Current information only. </w:t>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w:t>
            </w:r>
          </w:p>
          <w:p w:rsidR="00000000" w:rsidDel="00000000" w:rsidP="00000000" w:rsidRDefault="00000000" w:rsidRPr="00000000" w14:paraId="000000E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Website/hard copy</w:t>
            </w:r>
          </w:p>
        </w:tc>
        <w:tc>
          <w:tcPr>
            <w:shd w:fill="auto" w:val="clear"/>
          </w:tcPr>
          <w:p w:rsidR="00000000" w:rsidDel="00000000" w:rsidP="00000000" w:rsidRDefault="00000000" w:rsidRPr="00000000" w14:paraId="000000ED">
            <w:pPr>
              <w:rPr>
                <w:rFonts w:ascii="Arial" w:cs="Arial" w:eastAsia="Arial" w:hAnsi="Arial"/>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Records management and personal data policies, including:</w:t>
            </w:r>
          </w:p>
          <w:p w:rsidR="00000000" w:rsidDel="00000000" w:rsidP="00000000" w:rsidRDefault="00000000" w:rsidRPr="00000000" w14:paraId="000000EF">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Information security policies</w:t>
            </w:r>
          </w:p>
          <w:p w:rsidR="00000000" w:rsidDel="00000000" w:rsidP="00000000" w:rsidRDefault="00000000" w:rsidRPr="00000000" w14:paraId="000000F0">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Records retention, destruction and archive policies</w:t>
            </w:r>
          </w:p>
          <w:p w:rsidR="00000000" w:rsidDel="00000000" w:rsidP="00000000" w:rsidRDefault="00000000" w:rsidRPr="00000000" w14:paraId="000000F1">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Data protection (including information sharing policies)</w:t>
            </w:r>
          </w:p>
          <w:p w:rsidR="00000000" w:rsidDel="00000000" w:rsidP="00000000" w:rsidRDefault="00000000" w:rsidRPr="00000000" w14:paraId="000000F2">
            <w:pPr>
              <w:ind w:left="72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4">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Charging regimes and policies.</w:t>
              <w:br w:type="textWrapping"/>
              <w:br w:type="textWrapping"/>
              <w:t xml:space="preserve">This should include details of any statutory charging regimes. Charging policies should include charges made for information routinely published. They should clearly state what costs are to be recovered, the basis on which they are made and how they are calculated.</w:t>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If the school charges a fee for re-licensing the use of datasets, it should state in its guide how this is calculated (please see “How to complete the Guide to information”).</w:t>
            </w:r>
          </w:p>
          <w:p w:rsidR="00000000" w:rsidDel="00000000" w:rsidP="00000000" w:rsidRDefault="00000000" w:rsidRPr="00000000" w14:paraId="000000F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9">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0FA">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6 – Lists and Registers</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Currently maintained lists and registers only (this does not include the attendance register).</w:t>
            </w:r>
          </w:p>
          <w:p w:rsidR="00000000" w:rsidDel="00000000" w:rsidP="00000000" w:rsidRDefault="00000000" w:rsidRPr="00000000" w14:paraId="000000F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(hard copy or website; some information may only be available by inspection)</w:t>
            </w:r>
          </w:p>
        </w:tc>
        <w:tc>
          <w:tcPr>
            <w:shd w:fill="auto" w:val="clear"/>
          </w:tcPr>
          <w:p w:rsidR="00000000" w:rsidDel="00000000" w:rsidP="00000000" w:rsidRDefault="00000000" w:rsidRPr="00000000" w14:paraId="000000FF">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Curriculum circulars and statutory instruments</w:t>
            </w:r>
          </w:p>
          <w:p w:rsidR="00000000" w:rsidDel="00000000" w:rsidP="00000000" w:rsidRDefault="00000000" w:rsidRPr="00000000" w14:paraId="0000010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3">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Disclosure logs </w:t>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10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7">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Asset register</w:t>
            </w:r>
          </w:p>
          <w:p w:rsidR="00000000" w:rsidDel="00000000" w:rsidP="00000000" w:rsidRDefault="00000000" w:rsidRPr="00000000" w14:paraId="0000010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B">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0C">
            <w:pPr>
              <w:rPr>
                <w:rFonts w:ascii="Arial" w:cs="Arial" w:eastAsia="Arial" w:hAnsi="Arial"/>
                <w:b w:val="1"/>
              </w:rPr>
            </w:pPr>
            <w:r w:rsidDel="00000000" w:rsidR="00000000" w:rsidRPr="00000000">
              <w:rPr>
                <w:rFonts w:ascii="Arial" w:cs="Arial" w:eastAsia="Arial" w:hAnsi="Arial"/>
                <w:rtl w:val="0"/>
              </w:rPr>
              <w:t xml:space="preserve">Any information the school is currently legally required to hold in publicly available registers </w:t>
            </w:r>
            <w:r w:rsidDel="00000000" w:rsidR="00000000" w:rsidRPr="00000000">
              <w:rPr>
                <w:rtl w:val="0"/>
              </w:rPr>
            </w:r>
          </w:p>
          <w:p w:rsidR="00000000" w:rsidDel="00000000" w:rsidP="00000000" w:rsidRDefault="00000000" w:rsidRPr="00000000" w14:paraId="0000010D">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0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F">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10">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Class 7 – The services we offer</w:t>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(Information about the services we offer, including leaflets, guidance and newsletters produced for the public and businesses)</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Current information only</w:t>
            </w:r>
          </w:p>
          <w:p w:rsidR="00000000" w:rsidDel="00000000" w:rsidP="00000000" w:rsidRDefault="00000000" w:rsidRPr="00000000" w14:paraId="0000011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116">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Extra-curricular activities</w:t>
            </w:r>
          </w:p>
          <w:p w:rsidR="00000000" w:rsidDel="00000000" w:rsidP="00000000" w:rsidRDefault="00000000" w:rsidRPr="00000000" w14:paraId="0000011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11A">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Out of school clubs</w:t>
            </w:r>
          </w:p>
          <w:p w:rsidR="00000000" w:rsidDel="00000000" w:rsidP="00000000" w:rsidRDefault="00000000" w:rsidRPr="00000000" w14:paraId="0000011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11E">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Services for which the school is entitled to recover a fee, together with those fees</w:t>
            </w:r>
          </w:p>
          <w:p w:rsidR="00000000" w:rsidDel="00000000" w:rsidP="00000000" w:rsidRDefault="00000000" w:rsidRPr="00000000" w14:paraId="0000012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2">
            <w:pPr>
              <w:rPr>
                <w:rFonts w:ascii="Arial" w:cs="Arial" w:eastAsia="Arial" w:hAnsi="Arial"/>
              </w:rPr>
            </w:pPr>
            <w:r w:rsidDel="00000000" w:rsidR="00000000" w:rsidRPr="00000000">
              <w:rPr>
                <w:rtl w:val="0"/>
              </w:rPr>
            </w:r>
          </w:p>
        </w:tc>
      </w:tr>
      <w:tr>
        <w:trPr>
          <w:cantSplit w:val="0"/>
          <w:trHeight w:val="663" w:hRule="atLeast"/>
          <w:tblHeader w:val="0"/>
        </w:trPr>
        <w:tc>
          <w:tcPr>
            <w:shd w:fill="auto" w:val="clear"/>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School publications, leaflets, books and newsletters</w:t>
            </w:r>
          </w:p>
          <w:p w:rsidR="00000000" w:rsidDel="00000000" w:rsidP="00000000" w:rsidRDefault="00000000" w:rsidRPr="00000000" w14:paraId="0000012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tc>
      </w:tr>
      <w:tr>
        <w:trPr>
          <w:cantSplit w:val="0"/>
          <w:trHeight w:val="137" w:hRule="atLeast"/>
          <w:tblHeader w:val="0"/>
        </w:trPr>
        <w:tc>
          <w:tcPr>
            <w:shd w:fill="auto" w:val="clear"/>
          </w:tcPr>
          <w:p w:rsidR="00000000" w:rsidDel="00000000" w:rsidP="00000000" w:rsidRDefault="00000000" w:rsidRPr="00000000" w14:paraId="0000012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Additional Information</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This will provide schools with the opportunity to publish information that is not itemised in the lists above</w:t>
            </w:r>
          </w:p>
          <w:p w:rsidR="00000000" w:rsidDel="00000000" w:rsidP="00000000" w:rsidRDefault="00000000" w:rsidRPr="00000000" w14:paraId="0000012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Website</w:t>
            </w:r>
          </w:p>
        </w:tc>
        <w:tc>
          <w:tcPr>
            <w:shd w:fill="auto" w:val="clear"/>
          </w:tcPr>
          <w:p w:rsidR="00000000" w:rsidDel="00000000" w:rsidP="00000000" w:rsidRDefault="00000000" w:rsidRPr="00000000" w14:paraId="0000012B">
            <w:pPr>
              <w:rPr>
                <w:rFonts w:ascii="Arial" w:cs="Arial" w:eastAsia="Arial" w:hAnsi="Arial"/>
              </w:rPr>
            </w:pPr>
            <w:r w:rsidDel="00000000" w:rsidR="00000000" w:rsidRPr="00000000">
              <w:rPr>
                <w:rtl w:val="0"/>
              </w:rPr>
            </w:r>
          </w:p>
        </w:tc>
      </w:tr>
      <w:tr>
        <w:trPr>
          <w:cantSplit w:val="0"/>
          <w:trHeight w:val="284" w:hRule="atLeast"/>
          <w:tblHeader w:val="0"/>
        </w:trPr>
        <w:tc>
          <w:tcPr>
            <w:shd w:fill="auto" w:val="clear"/>
          </w:tcPr>
          <w:p w:rsidR="00000000" w:rsidDel="00000000" w:rsidP="00000000" w:rsidRDefault="00000000" w:rsidRPr="00000000" w14:paraId="0000012C">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2D">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2F">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30">
            <w:pPr>
              <w:rPr>
                <w:rFonts w:ascii="Arial" w:cs="Arial" w:eastAsia="Arial" w:hAnsi="Arial"/>
                <w:b w:val="1"/>
                <w:sz w:val="32"/>
                <w:szCs w:val="32"/>
              </w:rPr>
            </w:pPr>
            <w:r w:rsidDel="00000000" w:rsidR="00000000" w:rsidRPr="00000000">
              <w:rPr>
                <w:rtl w:val="0"/>
              </w:rPr>
            </w:r>
          </w:p>
        </w:tc>
        <w:tc>
          <w:tcPr>
            <w:shd w:fill="auto" w:val="clear"/>
          </w:tcPr>
          <w:p w:rsidR="00000000" w:rsidDel="00000000" w:rsidP="00000000" w:rsidRDefault="00000000" w:rsidRPr="00000000" w14:paraId="0000013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2">
            <w:pPr>
              <w:rPr>
                <w:rFonts w:ascii="Arial" w:cs="Arial" w:eastAsia="Arial" w:hAnsi="Arial"/>
              </w:rPr>
            </w:pPr>
            <w:r w:rsidDel="00000000" w:rsidR="00000000" w:rsidRPr="00000000">
              <w:rPr>
                <w:rtl w:val="0"/>
              </w:rPr>
            </w:r>
          </w:p>
        </w:tc>
      </w:tr>
    </w:tbl>
    <w:p w:rsidR="00000000" w:rsidDel="00000000" w:rsidP="00000000" w:rsidRDefault="00000000" w:rsidRPr="00000000" w14:paraId="0000013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5">
      <w:pPr>
        <w:keepNext w:val="1"/>
        <w:keepLines w:val="1"/>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6">
      <w:pPr>
        <w:keepNext w:val="1"/>
        <w:keepLines w:val="1"/>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 OF CHARGES </w:t>
      </w:r>
    </w:p>
    <w:p w:rsidR="00000000" w:rsidDel="00000000" w:rsidP="00000000" w:rsidRDefault="00000000" w:rsidRPr="00000000" w14:paraId="00000137">
      <w:pPr>
        <w:keepNext w:val="1"/>
        <w:keepLines w:val="1"/>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This describes how the charges have been arrived at and should be published as part of the guide.</w:t>
      </w:r>
    </w:p>
    <w:tbl>
      <w:tblPr>
        <w:tblStyle w:val="Table3"/>
        <w:tblW w:w="13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5519"/>
        <w:gridCol w:w="5103"/>
        <w:tblGridChange w:id="0">
          <w:tblGrid>
            <w:gridCol w:w="2840"/>
            <w:gridCol w:w="5519"/>
            <w:gridCol w:w="5103"/>
          </w:tblGrid>
        </w:tblGridChange>
      </w:tblGrid>
      <w:tr>
        <w:trPr>
          <w:cantSplit w:val="0"/>
          <w:tblHeader w:val="0"/>
        </w:trPr>
        <w:tc>
          <w:tcPr>
            <w:shd w:fill="auto" w:val="clear"/>
          </w:tcPr>
          <w:p w:rsidR="00000000" w:rsidDel="00000000" w:rsidP="00000000" w:rsidRDefault="00000000" w:rsidRPr="00000000" w14:paraId="00000138">
            <w:pPr>
              <w:rPr>
                <w:rFonts w:ascii="Arial" w:cs="Arial" w:eastAsia="Arial" w:hAnsi="Arial"/>
                <w:b w:val="1"/>
              </w:rPr>
            </w:pPr>
            <w:r w:rsidDel="00000000" w:rsidR="00000000" w:rsidRPr="00000000">
              <w:rPr>
                <w:rFonts w:ascii="Arial" w:cs="Arial" w:eastAsia="Arial" w:hAnsi="Arial"/>
                <w:b w:val="1"/>
                <w:rtl w:val="0"/>
              </w:rPr>
              <w:t xml:space="preserve">TYPE OF CHARGE</w:t>
            </w:r>
          </w:p>
        </w:tc>
        <w:tc>
          <w:tcPr>
            <w:shd w:fill="auto" w:val="clear"/>
          </w:tcPr>
          <w:p w:rsidR="00000000" w:rsidDel="00000000" w:rsidP="00000000" w:rsidRDefault="00000000" w:rsidRPr="00000000" w14:paraId="00000139">
            <w:pPr>
              <w:rPr>
                <w:rFonts w:ascii="Arial" w:cs="Arial" w:eastAsia="Arial" w:hAnsi="Arial"/>
                <w:b w:val="1"/>
              </w:rPr>
            </w:pPr>
            <w:r w:rsidDel="00000000" w:rsidR="00000000" w:rsidRPr="00000000">
              <w:rPr>
                <w:rFonts w:ascii="Arial" w:cs="Arial" w:eastAsia="Arial" w:hAnsi="Arial"/>
                <w:b w:val="1"/>
                <w:rtl w:val="0"/>
              </w:rPr>
              <w:t xml:space="preserve">DESCRIPTION</w:t>
            </w:r>
          </w:p>
          <w:p w:rsidR="00000000" w:rsidDel="00000000" w:rsidP="00000000" w:rsidRDefault="00000000" w:rsidRPr="00000000" w14:paraId="0000013A">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3B">
            <w:pPr>
              <w:rPr>
                <w:rFonts w:ascii="Arial" w:cs="Arial" w:eastAsia="Arial" w:hAnsi="Arial"/>
                <w:b w:val="1"/>
              </w:rPr>
            </w:pPr>
            <w:r w:rsidDel="00000000" w:rsidR="00000000" w:rsidRPr="00000000">
              <w:rPr>
                <w:rFonts w:ascii="Arial" w:cs="Arial" w:eastAsia="Arial" w:hAnsi="Arial"/>
                <w:b w:val="1"/>
                <w:rtl w:val="0"/>
              </w:rPr>
              <w:t xml:space="preserve">BASIS OF CHARGE</w:t>
            </w:r>
          </w:p>
        </w:tc>
      </w:tr>
      <w:tr>
        <w:trPr>
          <w:cantSplit w:val="0"/>
          <w:tblHeader w:val="0"/>
        </w:trPr>
        <w:tc>
          <w:tcPr>
            <w:shd w:fill="auto" w:val="clear"/>
          </w:tcPr>
          <w:p w:rsidR="00000000" w:rsidDel="00000000" w:rsidP="00000000" w:rsidRDefault="00000000" w:rsidRPr="00000000" w14:paraId="0000013C">
            <w:pPr>
              <w:rPr>
                <w:rFonts w:ascii="Arial" w:cs="Arial" w:eastAsia="Arial" w:hAnsi="Arial"/>
                <w:b w:val="1"/>
              </w:rPr>
            </w:pPr>
            <w:r w:rsidDel="00000000" w:rsidR="00000000" w:rsidRPr="00000000">
              <w:rPr>
                <w:rFonts w:ascii="Arial" w:cs="Arial" w:eastAsia="Arial" w:hAnsi="Arial"/>
                <w:b w:val="1"/>
                <w:rtl w:val="0"/>
              </w:rPr>
              <w:t xml:space="preserve">Disbursement cost</w:t>
            </w:r>
          </w:p>
        </w:tc>
        <w:tc>
          <w:tcPr>
            <w:shd w:fill="auto" w:val="clear"/>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Photocopying/printing @ ..p per sheet (black &amp; white)</w:t>
            </w:r>
          </w:p>
          <w:p w:rsidR="00000000" w:rsidDel="00000000" w:rsidP="00000000" w:rsidRDefault="00000000" w:rsidRPr="00000000" w14:paraId="0000013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Actual cost * </w:t>
            </w:r>
          </w:p>
        </w:tc>
      </w:tr>
      <w:tr>
        <w:trPr>
          <w:cantSplit w:val="0"/>
          <w:tblHeader w:val="0"/>
        </w:trPr>
        <w:tc>
          <w:tcPr>
            <w:shd w:fill="auto" w:val="clear"/>
          </w:tcPr>
          <w:p w:rsidR="00000000" w:rsidDel="00000000" w:rsidP="00000000" w:rsidRDefault="00000000" w:rsidRPr="00000000" w14:paraId="0000014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Photocopying/printing @ ..p per sheet (colour)</w:t>
            </w:r>
          </w:p>
          <w:p w:rsidR="00000000" w:rsidDel="00000000" w:rsidP="00000000" w:rsidRDefault="00000000" w:rsidRPr="00000000" w14:paraId="0000014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Actual cost</w:t>
            </w:r>
          </w:p>
        </w:tc>
      </w:tr>
      <w:tr>
        <w:trPr>
          <w:cantSplit w:val="0"/>
          <w:tblHeader w:val="0"/>
        </w:trPr>
        <w:tc>
          <w:tcPr>
            <w:shd w:fill="auto" w:val="clear"/>
          </w:tcPr>
          <w:p w:rsidR="00000000" w:rsidDel="00000000" w:rsidP="00000000" w:rsidRDefault="00000000" w:rsidRPr="00000000" w14:paraId="0000014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Postage</w:t>
            </w:r>
          </w:p>
        </w:tc>
        <w:tc>
          <w:tcPr>
            <w:shd w:fill="auto" w:val="clear"/>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Actual cost of Royal Mail standard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class</w:t>
            </w:r>
          </w:p>
          <w:p w:rsidR="00000000" w:rsidDel="00000000" w:rsidP="00000000" w:rsidRDefault="00000000" w:rsidRPr="00000000" w14:paraId="00000147">
            <w:pPr>
              <w:rPr>
                <w:rFonts w:ascii="Arial" w:cs="Arial" w:eastAsia="Arial" w:hAnsi="Arial"/>
              </w:rPr>
            </w:pPr>
            <w:r w:rsidDel="00000000" w:rsidR="00000000" w:rsidRPr="00000000">
              <w:rPr>
                <w:rtl w:val="0"/>
              </w:rPr>
            </w:r>
          </w:p>
        </w:tc>
      </w:tr>
      <w:tr>
        <w:trPr>
          <w:cantSplit w:val="0"/>
          <w:trHeight w:val="744" w:hRule="atLeast"/>
          <w:tblHeader w:val="0"/>
        </w:trPr>
        <w:tc>
          <w:tcPr>
            <w:shd w:fill="auto" w:val="clear"/>
          </w:tcPr>
          <w:p w:rsidR="00000000" w:rsidDel="00000000" w:rsidP="00000000" w:rsidRDefault="00000000" w:rsidRPr="00000000" w14:paraId="00000148">
            <w:pPr>
              <w:rPr>
                <w:rFonts w:ascii="Arial" w:cs="Arial" w:eastAsia="Arial" w:hAnsi="Arial"/>
                <w:b w:val="1"/>
              </w:rPr>
            </w:pPr>
            <w:r w:rsidDel="00000000" w:rsidR="00000000" w:rsidRPr="00000000">
              <w:rPr>
                <w:rFonts w:ascii="Arial" w:cs="Arial" w:eastAsia="Arial" w:hAnsi="Arial"/>
                <w:b w:val="1"/>
                <w:rtl w:val="0"/>
              </w:rPr>
              <w:t xml:space="preserve">Statutory Fee</w:t>
            </w:r>
          </w:p>
        </w:tc>
        <w:tc>
          <w:tcPr>
            <w:shd w:fill="auto" w:val="clear"/>
          </w:tcPr>
          <w:p w:rsidR="00000000" w:rsidDel="00000000" w:rsidP="00000000" w:rsidRDefault="00000000" w:rsidRPr="00000000" w14:paraId="0000014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In accordance with the relevant legislation (quote the actual statute)</w:t>
            </w:r>
          </w:p>
        </w:tc>
      </w:tr>
      <w:tr>
        <w:trPr>
          <w:cantSplit w:val="0"/>
          <w:tblHeader w:val="0"/>
        </w:trPr>
        <w:tc>
          <w:tcPr>
            <w:shd w:fill="auto" w:val="clear"/>
          </w:tcPr>
          <w:p w:rsidR="00000000" w:rsidDel="00000000" w:rsidP="00000000" w:rsidRDefault="00000000" w:rsidRPr="00000000" w14:paraId="0000014B">
            <w:pPr>
              <w:rPr>
                <w:rFonts w:ascii="Arial" w:cs="Arial" w:eastAsia="Arial" w:hAnsi="Arial"/>
                <w:b w:val="1"/>
              </w:rPr>
            </w:pPr>
            <w:r w:rsidDel="00000000" w:rsidR="00000000" w:rsidRPr="00000000">
              <w:rPr>
                <w:rFonts w:ascii="Arial" w:cs="Arial" w:eastAsia="Arial" w:hAnsi="Arial"/>
                <w:b w:val="1"/>
                <w:rtl w:val="0"/>
              </w:rPr>
              <w:t xml:space="preserve">Other</w:t>
            </w:r>
          </w:p>
          <w:p w:rsidR="00000000" w:rsidDel="00000000" w:rsidP="00000000" w:rsidRDefault="00000000" w:rsidRPr="00000000" w14:paraId="0000014C">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4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E">
            <w:pPr>
              <w:rPr>
                <w:rFonts w:ascii="Arial" w:cs="Arial" w:eastAsia="Arial" w:hAnsi="Arial"/>
              </w:rPr>
            </w:pPr>
            <w:r w:rsidDel="00000000" w:rsidR="00000000" w:rsidRPr="00000000">
              <w:rPr>
                <w:rtl w:val="0"/>
              </w:rPr>
            </w:r>
          </w:p>
        </w:tc>
      </w:tr>
    </w:tbl>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 the actual cost incurred by the school</w:t>
      </w:r>
    </w:p>
    <w:sectPr>
      <w:type w:val="nextPage"/>
      <w:pgSz w:h="11906" w:w="16838" w:orient="landscape"/>
      <w:pgMar w:bottom="1440" w:top="1440" w:left="1440" w:right="1440" w:header="57"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spacing w:after="0" w:line="240"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51">
    <w:pPr>
      <w:spacing w:after="0"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Pr>
      <w:drawing>
        <wp:inline distB="0" distT="0" distL="0" distR="0">
          <wp:extent cx="4712335" cy="111569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12335" cy="1115695"/>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F2E04"/>
    <w:rPr>
      <w:color w:val="0563c1" w:themeColor="hyperlink"/>
      <w:u w:val="single"/>
    </w:rPr>
  </w:style>
  <w:style w:type="character" w:styleId="UnresolvedMention" w:customStyle="1">
    <w:name w:val="Unresolved Mention"/>
    <w:basedOn w:val="DefaultParagraphFont"/>
    <w:uiPriority w:val="99"/>
    <w:semiHidden w:val="1"/>
    <w:unhideWhenUsed w:val="1"/>
    <w:rsid w:val="008F2E04"/>
    <w:rPr>
      <w:color w:val="605e5c"/>
      <w:shd w:color="auto" w:fill="e1dfdd" w:val="clear"/>
    </w:rPr>
  </w:style>
  <w:style w:type="paragraph" w:styleId="TableParagraph" w:customStyle="1">
    <w:name w:val="Table Paragraph"/>
    <w:basedOn w:val="Normal"/>
    <w:uiPriority w:val="1"/>
    <w:qFormat w:val="1"/>
    <w:rsid w:val="009F104C"/>
    <w:pPr>
      <w:widowControl w:val="0"/>
      <w:autoSpaceDE w:val="0"/>
      <w:autoSpaceDN w:val="0"/>
      <w:spacing w:after="0" w:line="240" w:lineRule="auto"/>
    </w:pPr>
    <w:rPr>
      <w:rFonts w:ascii="Arial" w:cs="Arial" w:eastAsia="Arial" w:hAnsi="Arial"/>
      <w:lang w:val="en-US"/>
    </w:rPr>
  </w:style>
  <w:style w:type="paragraph" w:styleId="Header">
    <w:name w:val="header"/>
    <w:basedOn w:val="Normal"/>
    <w:link w:val="HeaderChar"/>
    <w:uiPriority w:val="99"/>
    <w:unhideWhenUsed w:val="1"/>
    <w:rsid w:val="009F10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104C"/>
  </w:style>
  <w:style w:type="paragraph" w:styleId="Footer">
    <w:name w:val="footer"/>
    <w:basedOn w:val="Normal"/>
    <w:link w:val="FooterChar"/>
    <w:uiPriority w:val="99"/>
    <w:unhideWhenUsed w:val="1"/>
    <w:rsid w:val="009F10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cs="Times New Roman" w:eastAsia="Times New Roman" w:hAnsi="Arial"/>
      <w:sz w:val="20"/>
      <w:szCs w:val="20"/>
      <w:lang w:eastAsia="en-GB"/>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FollowedHyperlink">
    <w:name w:val="FollowedHyperlink"/>
    <w:basedOn w:val="DefaultParagraphFont"/>
    <w:uiPriority w:val="99"/>
    <w:semiHidden w:val="1"/>
    <w:unhideWhenUsed w:val="1"/>
    <w:rsid w:val="006F2E26"/>
    <w:rPr>
      <w:color w:val="954f72" w:themeColor="followedHyperlink"/>
      <w:u w:val="single"/>
    </w:rPr>
  </w:style>
  <w:style w:type="paragraph" w:styleId="BalloonText">
    <w:name w:val="Balloon Text"/>
    <w:basedOn w:val="Normal"/>
    <w:link w:val="BalloonTextChar"/>
    <w:uiPriority w:val="99"/>
    <w:semiHidden w:val="1"/>
    <w:unhideWhenUsed w:val="1"/>
    <w:rsid w:val="00741D6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1D6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gislation.gov.uk/uksi/2015/1415/contents/made" TargetMode="External"/><Relationship Id="rId8" Type="http://schemas.openxmlformats.org/officeDocument/2006/relationships/hyperlink" Target="http://www.legislation.gov.uk/uksi/2015/1415/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JFlSqN9gcCJ7LEz1S1l4JIeJw==">AMUW2mVDTcOpwIsrmWdIUBDnfy8j2x4wkHNBXbQ54swYeO3UEpbqIoRIoWmeswJsRUPG34hzsvA5cPXwmjZqCFgiy6FcFp1AE6qqOM+L86HPSm/HDiYJZ5Wa/zkQWJkUYu+fGx4xHxcg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2021-09-23T08:50:00Z</dcterms:created>
  <dc:creator>Callum Brocklehurst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